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9742"/>
      </w:tblGrid>
      <w:tr w:rsidR="008B4D7A" w:rsidRPr="00250486" w14:paraId="4E5A4958" w14:textId="77777777" w:rsidTr="00250486">
        <w:tc>
          <w:tcPr>
            <w:tcW w:w="9742" w:type="dxa"/>
          </w:tcPr>
          <w:p w14:paraId="632EA3C9" w14:textId="056C0874" w:rsidR="00250486" w:rsidRPr="00250486" w:rsidRDefault="00250486" w:rsidP="00250486">
            <w:pPr>
              <w:wordWrap w:val="0"/>
              <w:jc w:val="right"/>
              <w:rPr>
                <w:rFonts w:hAnsi="ＤＦ平成明朝体W3"/>
                <w:color w:val="FF0000"/>
                <w:szCs w:val="21"/>
              </w:rPr>
            </w:pPr>
            <w:r w:rsidRPr="00250486">
              <w:rPr>
                <w:rFonts w:hAnsi="ＤＦ平成明朝体W3" w:hint="eastAsia"/>
                <w:szCs w:val="21"/>
              </w:rPr>
              <w:t>企</w:t>
            </w:r>
            <w:r>
              <w:rPr>
                <w:rFonts w:hAnsi="ＤＦ平成明朝体W3" w:hint="eastAsia"/>
                <w:szCs w:val="21"/>
              </w:rPr>
              <w:t xml:space="preserve">　</w:t>
            </w:r>
            <w:r w:rsidRPr="00250486">
              <w:rPr>
                <w:rFonts w:hAnsi="ＤＦ平成明朝体W3" w:hint="eastAsia"/>
                <w:szCs w:val="21"/>
              </w:rPr>
              <w:t>第</w:t>
            </w:r>
            <w:r w:rsidR="003F637A">
              <w:rPr>
                <w:rFonts w:hAnsi="ＤＦ平成明朝体W3" w:hint="eastAsia"/>
                <w:szCs w:val="21"/>
              </w:rPr>
              <w:t>２５</w:t>
            </w:r>
            <w:r w:rsidRPr="00250486">
              <w:rPr>
                <w:rFonts w:hAnsi="ＤＦ平成明朝体W3" w:hint="eastAsia"/>
                <w:szCs w:val="21"/>
              </w:rPr>
              <w:t>号</w:t>
            </w:r>
          </w:p>
          <w:p w14:paraId="30FBB97C" w14:textId="3E1F498F" w:rsidR="008B4D7A" w:rsidRDefault="00250486" w:rsidP="00250486">
            <w:pPr>
              <w:jc w:val="right"/>
              <w:rPr>
                <w:rFonts w:hAnsi="ＤＦ平成明朝体W3"/>
                <w:sz w:val="28"/>
                <w:szCs w:val="28"/>
              </w:rPr>
            </w:pPr>
            <w:r w:rsidRPr="00250486">
              <w:rPr>
                <w:rFonts w:hAnsi="ＤＦ平成明朝体W3" w:hint="eastAsia"/>
                <w:szCs w:val="21"/>
              </w:rPr>
              <w:t>裁決日　令和６年７月</w:t>
            </w:r>
            <w:r w:rsidR="00AC0FC6">
              <w:rPr>
                <w:rFonts w:hAnsi="ＤＦ平成明朝体W3" w:hint="eastAsia"/>
                <w:szCs w:val="21"/>
              </w:rPr>
              <w:t>１７</w:t>
            </w:r>
            <w:r w:rsidRPr="00250486">
              <w:rPr>
                <w:rFonts w:hAnsi="ＤＦ平成明朝体W3" w:hint="eastAsia"/>
                <w:szCs w:val="21"/>
              </w:rPr>
              <w:t>日</w:t>
            </w:r>
          </w:p>
          <w:p w14:paraId="0B8A51C7" w14:textId="77777777" w:rsidR="00250486" w:rsidRPr="00250486" w:rsidRDefault="00250486" w:rsidP="001B39F7">
            <w:pPr>
              <w:jc w:val="center"/>
              <w:rPr>
                <w:rFonts w:hAnsi="ＤＦ平成明朝体W3"/>
                <w:sz w:val="28"/>
                <w:szCs w:val="28"/>
              </w:rPr>
            </w:pPr>
          </w:p>
          <w:p w14:paraId="128DF43E" w14:textId="44E63991" w:rsidR="00B936DB" w:rsidRPr="00250486" w:rsidRDefault="008B4D7A" w:rsidP="00B936DB">
            <w:pPr>
              <w:jc w:val="center"/>
              <w:rPr>
                <w:rFonts w:hAnsi="ＤＦ平成明朝体W3"/>
                <w:sz w:val="28"/>
                <w:szCs w:val="28"/>
              </w:rPr>
            </w:pPr>
            <w:r w:rsidRPr="00250486">
              <w:rPr>
                <w:rFonts w:hAnsi="ＤＦ平成明朝体W3" w:hint="eastAsia"/>
                <w:sz w:val="28"/>
                <w:szCs w:val="28"/>
              </w:rPr>
              <w:t>裁</w:t>
            </w:r>
            <w:r w:rsidR="00250486">
              <w:rPr>
                <w:rFonts w:hAnsi="ＤＦ平成明朝体W3" w:hint="eastAsia"/>
                <w:sz w:val="28"/>
                <w:szCs w:val="28"/>
              </w:rPr>
              <w:t xml:space="preserve">　　</w:t>
            </w:r>
            <w:r w:rsidRPr="00250486">
              <w:rPr>
                <w:rFonts w:hAnsi="ＤＦ平成明朝体W3" w:hint="eastAsia"/>
                <w:sz w:val="28"/>
                <w:szCs w:val="28"/>
              </w:rPr>
              <w:t>決</w:t>
            </w:r>
            <w:r w:rsidR="00250486">
              <w:rPr>
                <w:rFonts w:hAnsi="ＤＦ平成明朝体W3" w:hint="eastAsia"/>
                <w:sz w:val="28"/>
                <w:szCs w:val="28"/>
              </w:rPr>
              <w:t xml:space="preserve">　　</w:t>
            </w:r>
            <w:r w:rsidRPr="00250486">
              <w:rPr>
                <w:rFonts w:hAnsi="ＤＦ平成明朝体W3" w:hint="eastAsia"/>
                <w:sz w:val="28"/>
                <w:szCs w:val="28"/>
              </w:rPr>
              <w:t>書</w:t>
            </w:r>
          </w:p>
          <w:p w14:paraId="201A0839" w14:textId="4F3B4804" w:rsidR="00B936DB" w:rsidRDefault="00B936DB" w:rsidP="00197462">
            <w:pPr>
              <w:ind w:leftChars="100" w:left="210"/>
              <w:jc w:val="right"/>
              <w:rPr>
                <w:rFonts w:hAnsi="ＤＦ平成明朝体W3"/>
                <w:szCs w:val="21"/>
              </w:rPr>
            </w:pPr>
          </w:p>
          <w:p w14:paraId="3046A136" w14:textId="0DBE6898" w:rsidR="00250486" w:rsidRDefault="00250486" w:rsidP="00250486">
            <w:pPr>
              <w:ind w:firstLineChars="2200" w:firstLine="4620"/>
              <w:rPr>
                <w:rFonts w:hAnsi="ＤＦ平成明朝体W3"/>
                <w:szCs w:val="21"/>
              </w:rPr>
            </w:pPr>
            <w:r>
              <w:rPr>
                <w:rFonts w:hAnsi="ＤＦ平成明朝体W3" w:hint="eastAsia"/>
                <w:szCs w:val="21"/>
              </w:rPr>
              <w:t>審査請求人</w:t>
            </w:r>
          </w:p>
          <w:p w14:paraId="5CBF440B" w14:textId="313C83EB" w:rsidR="00250486" w:rsidRDefault="00250486" w:rsidP="00250486">
            <w:pPr>
              <w:ind w:firstLineChars="2300" w:firstLine="4830"/>
              <w:rPr>
                <w:rFonts w:hAnsi="ＤＦ平成明朝体W3"/>
                <w:szCs w:val="21"/>
              </w:rPr>
            </w:pPr>
            <w:r>
              <w:rPr>
                <w:rFonts w:hAnsi="ＤＦ平成明朝体W3" w:hint="eastAsia"/>
                <w:szCs w:val="21"/>
              </w:rPr>
              <w:t xml:space="preserve">住所　</w:t>
            </w:r>
            <w:r w:rsidR="00C572C4">
              <w:rPr>
                <w:rFonts w:hAnsi="ＤＦ平成明朝体W3" w:hint="eastAsia"/>
                <w:szCs w:val="21"/>
              </w:rPr>
              <w:t>△△△△　△△△△　△△△△</w:t>
            </w:r>
          </w:p>
          <w:p w14:paraId="1343EEBE" w14:textId="444C165E" w:rsidR="00250486" w:rsidRDefault="00250486" w:rsidP="00250486">
            <w:pPr>
              <w:ind w:firstLineChars="2300" w:firstLine="4830"/>
              <w:rPr>
                <w:rFonts w:hAnsi="ＤＦ平成明朝体W3"/>
                <w:szCs w:val="21"/>
              </w:rPr>
            </w:pPr>
            <w:r>
              <w:rPr>
                <w:rFonts w:hAnsi="ＤＦ平成明朝体W3" w:hint="eastAsia"/>
                <w:szCs w:val="21"/>
              </w:rPr>
              <w:t xml:space="preserve">氏名　</w:t>
            </w:r>
            <w:r w:rsidR="00C572C4">
              <w:rPr>
                <w:rFonts w:hAnsi="ＤＦ平成明朝体W3" w:hint="eastAsia"/>
                <w:szCs w:val="21"/>
              </w:rPr>
              <w:t>○○　○○</w:t>
            </w:r>
          </w:p>
          <w:p w14:paraId="39F0C30E" w14:textId="3A7E8D29" w:rsidR="00250486" w:rsidRDefault="00250486" w:rsidP="00250486">
            <w:pPr>
              <w:rPr>
                <w:rFonts w:hAnsi="ＤＦ平成明朝体W3"/>
                <w:szCs w:val="21"/>
              </w:rPr>
            </w:pPr>
            <w:r>
              <w:rPr>
                <w:rFonts w:hAnsi="ＤＦ平成明朝体W3" w:hint="eastAsia"/>
                <w:szCs w:val="21"/>
              </w:rPr>
              <w:t xml:space="preserve">　　　　　　　　　　　　　　　　　　　　　　処分庁</w:t>
            </w:r>
          </w:p>
          <w:p w14:paraId="23FA1F89" w14:textId="72665A07" w:rsidR="00250486" w:rsidRPr="00250486" w:rsidRDefault="00250486" w:rsidP="00250486">
            <w:pPr>
              <w:rPr>
                <w:rFonts w:hAnsi="ＤＦ平成明朝体W3"/>
                <w:szCs w:val="21"/>
              </w:rPr>
            </w:pPr>
            <w:r>
              <w:rPr>
                <w:rFonts w:hAnsi="ＤＦ平成明朝体W3" w:hint="eastAsia"/>
                <w:szCs w:val="21"/>
              </w:rPr>
              <w:t xml:space="preserve">　　　　　　　　　　　　　　　　　　　　　　　山北町長　湯　川　裕　司</w:t>
            </w:r>
          </w:p>
          <w:p w14:paraId="4F05291D" w14:textId="015BBC3B" w:rsidR="00197462" w:rsidRPr="00250486" w:rsidRDefault="00197462" w:rsidP="00197462">
            <w:pPr>
              <w:ind w:leftChars="100" w:left="210"/>
              <w:jc w:val="right"/>
              <w:rPr>
                <w:rFonts w:hAnsi="ＤＦ平成明朝体W3"/>
                <w:szCs w:val="21"/>
              </w:rPr>
            </w:pPr>
          </w:p>
          <w:p w14:paraId="3C82AA0E" w14:textId="6DC73BE4" w:rsidR="008B4D7A" w:rsidRPr="00250486" w:rsidRDefault="008B4D7A" w:rsidP="00B936DB">
            <w:pPr>
              <w:jc w:val="left"/>
              <w:rPr>
                <w:rFonts w:hAnsi="ＤＦ平成明朝体W3"/>
                <w:szCs w:val="21"/>
              </w:rPr>
            </w:pPr>
          </w:p>
          <w:p w14:paraId="2C320D2A" w14:textId="6C2EAE0A" w:rsidR="008B4D7A" w:rsidRPr="00250486" w:rsidRDefault="00197462" w:rsidP="00250486">
            <w:pPr>
              <w:ind w:firstLineChars="100" w:firstLine="210"/>
              <w:jc w:val="left"/>
              <w:rPr>
                <w:rFonts w:hAnsi="ＤＦ平成明朝体W3"/>
                <w:szCs w:val="21"/>
              </w:rPr>
            </w:pPr>
            <w:r w:rsidRPr="00250486">
              <w:rPr>
                <w:rFonts w:hAnsi="ＤＦ平成明朝体W3" w:hint="eastAsia"/>
                <w:szCs w:val="21"/>
              </w:rPr>
              <w:t>審査請求人</w:t>
            </w:r>
            <w:r w:rsidR="00C572C4">
              <w:rPr>
                <w:rFonts w:hAnsi="ＤＦ平成明朝体W3" w:hint="eastAsia"/>
                <w:szCs w:val="21"/>
              </w:rPr>
              <w:t>○○　○○</w:t>
            </w:r>
            <w:r w:rsidR="00A418CF" w:rsidRPr="00250486">
              <w:rPr>
                <w:rFonts w:hAnsi="ＤＦ平成明朝体W3" w:hint="eastAsia"/>
                <w:szCs w:val="21"/>
              </w:rPr>
              <w:t>（以下「審査請求人」という。）</w:t>
            </w:r>
            <w:r w:rsidRPr="00250486">
              <w:rPr>
                <w:rFonts w:hAnsi="ＤＦ平成明朝体W3" w:hint="eastAsia"/>
                <w:szCs w:val="21"/>
              </w:rPr>
              <w:t>が令和４年５月２０日に提起した処分庁山北町長</w:t>
            </w:r>
            <w:r w:rsidR="00A418CF" w:rsidRPr="00250486">
              <w:rPr>
                <w:rFonts w:hAnsi="ＤＦ平成明朝体W3" w:hint="eastAsia"/>
                <w:szCs w:val="21"/>
              </w:rPr>
              <w:t>（以下「処分庁」という。）</w:t>
            </w:r>
            <w:r w:rsidRPr="00250486">
              <w:rPr>
                <w:rFonts w:hAnsi="ＤＦ平成明朝体W3" w:hint="eastAsia"/>
                <w:szCs w:val="21"/>
              </w:rPr>
              <w:t>による地方税法</w:t>
            </w:r>
            <w:r w:rsidR="00B936DB" w:rsidRPr="00250486">
              <w:rPr>
                <w:rFonts w:hAnsi="ＤＦ平成明朝体W3" w:hint="eastAsia"/>
                <w:szCs w:val="21"/>
              </w:rPr>
              <w:t>（昭和２５年法律第２２６号）</w:t>
            </w:r>
            <w:r w:rsidRPr="00250486">
              <w:rPr>
                <w:rFonts w:hAnsi="ＤＦ平成明朝体W3" w:hint="eastAsia"/>
                <w:szCs w:val="21"/>
              </w:rPr>
              <w:t>第７２８条第１項</w:t>
            </w:r>
            <w:r w:rsidR="00B936DB" w:rsidRPr="00250486">
              <w:rPr>
                <w:rFonts w:hAnsi="ＤＦ平成明朝体W3" w:hint="eastAsia"/>
                <w:szCs w:val="21"/>
              </w:rPr>
              <w:t>及び介護保険法（平成９年法律第１２３号）第１４４条</w:t>
            </w:r>
            <w:r w:rsidRPr="00250486">
              <w:rPr>
                <w:rFonts w:hAnsi="ＤＦ平成明朝体W3" w:hint="eastAsia"/>
                <w:szCs w:val="21"/>
              </w:rPr>
              <w:t>に基づく滞納（差押え）処分に係る審査請求</w:t>
            </w:r>
            <w:r w:rsidR="005F62FD">
              <w:rPr>
                <w:rFonts w:hAnsi="ＤＦ平成明朝体W3" w:hint="eastAsia"/>
                <w:szCs w:val="21"/>
              </w:rPr>
              <w:t>（</w:t>
            </w:r>
            <w:r w:rsidR="005F62FD" w:rsidRPr="00250486">
              <w:rPr>
                <w:rFonts w:hAnsi="ＤＦ平成明朝体W3" w:hint="eastAsia"/>
                <w:szCs w:val="21"/>
              </w:rPr>
              <w:t>債権差押処分取消請求事件（令和４年審査請求第１号）</w:t>
            </w:r>
            <w:r w:rsidR="005F62FD">
              <w:rPr>
                <w:rFonts w:hAnsi="ＤＦ平成明朝体W3" w:hint="eastAsia"/>
                <w:szCs w:val="21"/>
              </w:rPr>
              <w:t>）</w:t>
            </w:r>
            <w:r w:rsidR="00B936DB" w:rsidRPr="00250486">
              <w:rPr>
                <w:rFonts w:hAnsi="ＤＦ平成明朝体W3" w:hint="eastAsia"/>
                <w:szCs w:val="21"/>
              </w:rPr>
              <w:t>のうち、介護保険法第１４４条の規定に基づく介護保険料の滞納（差押え）処分に関する部分は、同法第１８３条第1項の規定により、審査請求先が神奈川県介護保険審査会となるため、介護保険料の滞納（差押え）処分に関する部分を除く部分</w:t>
            </w:r>
            <w:r w:rsidR="005F62FD">
              <w:rPr>
                <w:rFonts w:hAnsi="ＤＦ平成明朝体W3" w:hint="eastAsia"/>
                <w:szCs w:val="21"/>
              </w:rPr>
              <w:t>（以下「本件審査請求」という。）</w:t>
            </w:r>
            <w:r w:rsidR="00B936DB" w:rsidRPr="00250486">
              <w:rPr>
                <w:rFonts w:hAnsi="ＤＦ平成明朝体W3" w:hint="eastAsia"/>
                <w:szCs w:val="21"/>
              </w:rPr>
              <w:t>に</w:t>
            </w:r>
            <w:r w:rsidRPr="00250486">
              <w:rPr>
                <w:rFonts w:hAnsi="ＤＦ平成明朝体W3" w:hint="eastAsia"/>
                <w:szCs w:val="21"/>
              </w:rPr>
              <w:t>ついて、次のとおり裁決する。</w:t>
            </w:r>
          </w:p>
          <w:p w14:paraId="172FCC6B" w14:textId="77777777" w:rsidR="008B4D7A" w:rsidRPr="00250486" w:rsidRDefault="008B4D7A" w:rsidP="001B39F7">
            <w:pPr>
              <w:jc w:val="center"/>
              <w:rPr>
                <w:rFonts w:hAnsi="ＤＦ平成明朝体W3"/>
                <w:szCs w:val="21"/>
              </w:rPr>
            </w:pPr>
          </w:p>
          <w:p w14:paraId="5C1E2506" w14:textId="31F92414" w:rsidR="008B4D7A" w:rsidRPr="00250486" w:rsidRDefault="008B4D7A" w:rsidP="00B936DB">
            <w:pPr>
              <w:jc w:val="center"/>
              <w:rPr>
                <w:rFonts w:hAnsi="ＤＦ平成明朝体W3"/>
                <w:sz w:val="24"/>
                <w:szCs w:val="24"/>
              </w:rPr>
            </w:pPr>
            <w:r w:rsidRPr="00250486">
              <w:rPr>
                <w:rFonts w:hAnsi="ＤＦ平成明朝体W3" w:hint="eastAsia"/>
                <w:sz w:val="24"/>
                <w:szCs w:val="24"/>
              </w:rPr>
              <w:t>主　　　　　文</w:t>
            </w:r>
          </w:p>
          <w:p w14:paraId="783DA4CC" w14:textId="77777777" w:rsidR="005F62FD" w:rsidRDefault="005F62FD" w:rsidP="001B39F7">
            <w:pPr>
              <w:ind w:leftChars="100" w:left="210"/>
              <w:jc w:val="left"/>
              <w:rPr>
                <w:rFonts w:hAnsi="ＤＦ平成明朝体W3"/>
                <w:szCs w:val="21"/>
              </w:rPr>
            </w:pPr>
          </w:p>
          <w:p w14:paraId="0B7F403C" w14:textId="39A13366" w:rsidR="008B4D7A" w:rsidRPr="00250486" w:rsidRDefault="008B4D7A" w:rsidP="001B39F7">
            <w:pPr>
              <w:ind w:leftChars="100" w:left="210"/>
              <w:jc w:val="left"/>
              <w:rPr>
                <w:rFonts w:hAnsi="ＤＦ平成明朝体W3"/>
                <w:szCs w:val="21"/>
              </w:rPr>
            </w:pPr>
            <w:r w:rsidRPr="00250486">
              <w:rPr>
                <w:rFonts w:hAnsi="ＤＦ平成明朝体W3" w:hint="eastAsia"/>
                <w:szCs w:val="21"/>
              </w:rPr>
              <w:t>本件審査請求を棄却する。</w:t>
            </w:r>
          </w:p>
          <w:p w14:paraId="30204117" w14:textId="10786EC9" w:rsidR="008B4D7A" w:rsidRPr="00250486" w:rsidRDefault="008B4D7A" w:rsidP="00B936DB">
            <w:pPr>
              <w:ind w:left="456" w:hangingChars="217" w:hanging="456"/>
              <w:jc w:val="left"/>
              <w:rPr>
                <w:rFonts w:hAnsi="ＤＦ平成明朝体W3"/>
                <w:szCs w:val="21"/>
              </w:rPr>
            </w:pPr>
            <w:r w:rsidRPr="00250486">
              <w:rPr>
                <w:rFonts w:hAnsi="ＤＦ平成明朝体W3" w:hint="eastAsia"/>
                <w:szCs w:val="21"/>
              </w:rPr>
              <w:t xml:space="preserve">　</w:t>
            </w:r>
          </w:p>
          <w:p w14:paraId="71CC0986" w14:textId="294C317D" w:rsidR="008B4D7A" w:rsidRPr="00250486" w:rsidRDefault="008B4D7A" w:rsidP="001B39F7">
            <w:pPr>
              <w:jc w:val="left"/>
              <w:rPr>
                <w:rFonts w:hAnsi="ＤＦ平成明朝体W3"/>
                <w:szCs w:val="21"/>
              </w:rPr>
            </w:pPr>
            <w:r w:rsidRPr="00250486">
              <w:rPr>
                <w:rFonts w:hAnsi="ＤＦ平成明朝体W3" w:hint="eastAsia"/>
                <w:szCs w:val="21"/>
              </w:rPr>
              <w:t>第１　事案の概要</w:t>
            </w:r>
          </w:p>
          <w:p w14:paraId="65BF802E" w14:textId="4FC417C8" w:rsidR="008B4D7A" w:rsidRPr="00250486" w:rsidRDefault="00AC785B" w:rsidP="005F62FD">
            <w:pPr>
              <w:ind w:leftChars="100" w:left="210" w:firstLineChars="100" w:firstLine="210"/>
              <w:jc w:val="left"/>
              <w:rPr>
                <w:rFonts w:hAnsi="ＤＦ平成明朝体W3"/>
                <w:szCs w:val="21"/>
              </w:rPr>
            </w:pPr>
            <w:r w:rsidRPr="00250486">
              <w:rPr>
                <w:rFonts w:ascii="ＭＳ 明朝" w:eastAsia="ＭＳ 明朝" w:hAnsi="ＭＳ 明朝" w:hint="eastAsia"/>
                <w:szCs w:val="21"/>
              </w:rPr>
              <w:t>本件は、処分庁が審査請求人に対して令和４年２月２５日付けで行った</w:t>
            </w:r>
            <w:r w:rsidR="00677D1E" w:rsidRPr="00E017E7">
              <w:rPr>
                <w:rFonts w:ascii="ＭＳ 明朝" w:eastAsia="ＭＳ 明朝" w:hAnsi="ＭＳ 明朝" w:hint="eastAsia"/>
                <w:szCs w:val="21"/>
              </w:rPr>
              <w:t>地方税法第７２８条第１項に基づく</w:t>
            </w:r>
            <w:r w:rsidRPr="00250486">
              <w:rPr>
                <w:rFonts w:ascii="ＭＳ 明朝" w:eastAsia="ＭＳ 明朝" w:hAnsi="ＭＳ 明朝" w:hint="eastAsia"/>
              </w:rPr>
              <w:t>滞納（差押え）処分（以下「本件処分」という。）に対し、審査請求人が、処分庁が身体障害者に対する後期高齢者医療制度への移行に係る説明・指導を怠ったことを理由に、この処分に不服があるとして、差押え金の返還及び再計算・協議を求めている事案である。</w:t>
            </w:r>
            <w:r w:rsidR="008B4D7A" w:rsidRPr="00250486">
              <w:rPr>
                <w:rFonts w:hAnsi="ＤＦ平成明朝体W3"/>
                <w:szCs w:val="21"/>
              </w:rPr>
              <w:br/>
            </w:r>
          </w:p>
          <w:p w14:paraId="6AC1B285" w14:textId="77777777" w:rsidR="008B4D7A" w:rsidRPr="00250486" w:rsidRDefault="008B4D7A" w:rsidP="001B39F7">
            <w:pPr>
              <w:jc w:val="left"/>
              <w:rPr>
                <w:rFonts w:hAnsi="ＤＦ平成明朝体W3"/>
                <w:szCs w:val="21"/>
              </w:rPr>
            </w:pPr>
            <w:r w:rsidRPr="00250486">
              <w:rPr>
                <w:rFonts w:hAnsi="ＤＦ平成明朝体W3" w:hint="eastAsia"/>
                <w:szCs w:val="21"/>
              </w:rPr>
              <w:t>第２　事実関係</w:t>
            </w:r>
          </w:p>
          <w:p w14:paraId="23EA93E0" w14:textId="188A08A9" w:rsidR="008B4D7A" w:rsidRPr="00250486" w:rsidRDefault="008B4D7A" w:rsidP="001B39F7">
            <w:pPr>
              <w:jc w:val="left"/>
              <w:rPr>
                <w:rFonts w:hAnsi="ＤＦ平成明朝体W3"/>
                <w:szCs w:val="21"/>
              </w:rPr>
            </w:pPr>
            <w:r w:rsidRPr="00250486">
              <w:rPr>
                <w:rFonts w:hAnsi="ＤＦ平成明朝体W3" w:hint="eastAsia"/>
                <w:szCs w:val="21"/>
              </w:rPr>
              <w:t>１　関係法令等の定め（本件処分に係る根拠法令等）</w:t>
            </w:r>
          </w:p>
          <w:p w14:paraId="4D2929A5" w14:textId="77777777" w:rsidR="00AC785B" w:rsidRPr="00250486" w:rsidRDefault="00AC785B" w:rsidP="00AC785B">
            <w:pPr>
              <w:ind w:firstLineChars="100" w:firstLine="210"/>
              <w:jc w:val="left"/>
              <w:rPr>
                <w:rFonts w:ascii="ＭＳ 明朝" w:eastAsia="ＭＳ 明朝" w:hAnsi="ＭＳ 明朝"/>
              </w:rPr>
            </w:pPr>
            <w:r w:rsidRPr="00250486">
              <w:rPr>
                <w:rFonts w:ascii="ＭＳ 明朝" w:eastAsia="ＭＳ 明朝" w:hAnsi="ＭＳ 明朝" w:hint="eastAsia"/>
              </w:rPr>
              <w:t>（１）国民健康保険税の滞納処分について</w:t>
            </w:r>
          </w:p>
          <w:p w14:paraId="3F2F85E5" w14:textId="77777777" w:rsidR="00AC785B" w:rsidRPr="00250486" w:rsidRDefault="00AC785B" w:rsidP="00AC785B">
            <w:pPr>
              <w:ind w:firstLineChars="200" w:firstLine="420"/>
              <w:jc w:val="left"/>
              <w:rPr>
                <w:rFonts w:ascii="ＭＳ 明朝" w:eastAsia="ＭＳ 明朝" w:hAnsi="ＭＳ 明朝"/>
                <w:szCs w:val="21"/>
              </w:rPr>
            </w:pPr>
            <w:r w:rsidRPr="00250486">
              <w:rPr>
                <w:rFonts w:ascii="ＭＳ 明朝" w:eastAsia="ＭＳ 明朝" w:hAnsi="ＭＳ 明朝" w:hint="eastAsia"/>
                <w:szCs w:val="21"/>
              </w:rPr>
              <w:t>ア　地方税法第７０６条は、国民健康保険税を水利地益税等として規定する。</w:t>
            </w:r>
          </w:p>
          <w:p w14:paraId="1D306BB3" w14:textId="77777777" w:rsidR="00AC785B" w:rsidRPr="00250486" w:rsidRDefault="00AC785B" w:rsidP="00AC785B">
            <w:pPr>
              <w:ind w:leftChars="200" w:left="840" w:hangingChars="200" w:hanging="420"/>
              <w:jc w:val="left"/>
              <w:rPr>
                <w:rFonts w:ascii="ＭＳ 明朝" w:eastAsia="ＭＳ 明朝" w:hAnsi="ＭＳ 明朝"/>
                <w:szCs w:val="21"/>
              </w:rPr>
            </w:pPr>
            <w:r w:rsidRPr="00250486">
              <w:rPr>
                <w:rFonts w:ascii="ＭＳ 明朝" w:eastAsia="ＭＳ 明朝" w:hAnsi="ＭＳ 明朝" w:hint="eastAsia"/>
                <w:szCs w:val="21"/>
              </w:rPr>
              <w:t>イ　地方税法第７２６条は、「納税者又は特別徴収義務者が納期限（更正又は決定があった場合においては、不足金額の納期限をいう。以下水利地益税等について同様とする。）までに水利地益税等に係る地方団体の徴収金を完納しない場合においては、徴税吏員は、納期限後二</w:t>
            </w:r>
            <w:r w:rsidRPr="00250486">
              <w:rPr>
                <w:rFonts w:ascii="ＭＳ 明朝" w:eastAsia="ＭＳ 明朝" w:hAnsi="ＭＳ 明朝" w:hint="eastAsia"/>
                <w:szCs w:val="21"/>
              </w:rPr>
              <w:lastRenderedPageBreak/>
              <w:t>十日以内に、督促状を発しなければならない」旨を規定する。</w:t>
            </w:r>
          </w:p>
          <w:p w14:paraId="65A06CC5" w14:textId="77777777" w:rsidR="00AC785B" w:rsidRPr="00250486" w:rsidRDefault="00AC785B" w:rsidP="00AC785B">
            <w:pPr>
              <w:ind w:leftChars="200" w:left="840" w:hangingChars="200" w:hanging="420"/>
              <w:jc w:val="left"/>
              <w:rPr>
                <w:rFonts w:ascii="ＭＳ 明朝" w:eastAsia="ＭＳ 明朝" w:hAnsi="ＭＳ 明朝"/>
                <w:szCs w:val="21"/>
              </w:rPr>
            </w:pPr>
            <w:r w:rsidRPr="00250486">
              <w:rPr>
                <w:rFonts w:ascii="ＭＳ 明朝" w:eastAsia="ＭＳ 明朝" w:hAnsi="ＭＳ 明朝" w:hint="eastAsia"/>
                <w:szCs w:val="21"/>
              </w:rPr>
              <w:t>ウ　地方税法第７２８条第１項は、「水利地益税等に係る滞納者が次の各号の一に該当するときは、地方団体の徴税吏員は、当該水利地益税等に係る地方団体の徴収金につき、滞納者の財産を差し押えなければならない」旨を規定し、同項第１号においては「滞納者が督促を受け、その督促状を発した日から起算して十日を経過した日までにその督促に係る水利地益税等に係る地方団体の徴収金を完納しないとき。」と規定する。</w:t>
            </w:r>
          </w:p>
          <w:p w14:paraId="5679AAFD" w14:textId="77777777" w:rsidR="00AC785B" w:rsidRPr="00250486" w:rsidRDefault="00AC785B" w:rsidP="00AC785B">
            <w:pPr>
              <w:ind w:leftChars="400" w:left="840"/>
              <w:jc w:val="left"/>
              <w:rPr>
                <w:rFonts w:ascii="ＭＳ 明朝" w:eastAsia="ＭＳ 明朝" w:hAnsi="ＭＳ 明朝"/>
                <w:szCs w:val="21"/>
              </w:rPr>
            </w:pPr>
            <w:r w:rsidRPr="00250486">
              <w:rPr>
                <w:rFonts w:ascii="ＭＳ 明朝" w:eastAsia="ＭＳ 明朝" w:hAnsi="ＭＳ 明朝" w:hint="eastAsia"/>
                <w:szCs w:val="21"/>
              </w:rPr>
              <w:t>また、同条第７項において「前各項に定めるものその他水利地益税等に係る地方団体の徴収金の滞納処分については、国税徴収法に規定する滞納処分の例による。」と規定する。</w:t>
            </w:r>
          </w:p>
          <w:p w14:paraId="14A19B8E" w14:textId="77777777" w:rsidR="00AC785B" w:rsidRPr="00250486" w:rsidRDefault="00AC785B" w:rsidP="00AC785B">
            <w:pPr>
              <w:ind w:leftChars="180" w:left="798" w:hangingChars="200" w:hanging="420"/>
              <w:jc w:val="left"/>
              <w:rPr>
                <w:rFonts w:ascii="ＭＳ 明朝" w:eastAsia="ＭＳ 明朝" w:hAnsi="ＭＳ 明朝"/>
                <w:szCs w:val="21"/>
              </w:rPr>
            </w:pPr>
            <w:r w:rsidRPr="00250486">
              <w:rPr>
                <w:rFonts w:ascii="ＭＳ 明朝" w:eastAsia="ＭＳ 明朝" w:hAnsi="ＭＳ 明朝" w:hint="eastAsia"/>
                <w:szCs w:val="21"/>
              </w:rPr>
              <w:t>エ　国税徴収法第１４１条は、「徴収職員は、滞納処分のため滞納者の財産を調査する必要があるときは、その必要と認められる範囲内において、次に掲げる者に質問し、又はその者の財産に関する帳簿書類</w:t>
            </w:r>
            <w:r w:rsidRPr="00250486">
              <w:rPr>
                <w:rFonts w:ascii="ＭＳ 明朝" w:eastAsia="ＭＳ 明朝" w:hAnsi="ＭＳ 明朝"/>
                <w:szCs w:val="21"/>
              </w:rPr>
              <w:t>(その作成又は保存に代えて電磁的記録(電子的方式、磁気的方式その他の人の知覚に</w:t>
            </w:r>
            <w:r w:rsidRPr="00250486">
              <w:rPr>
                <w:rFonts w:ascii="ＭＳ 明朝" w:eastAsia="ＭＳ 明朝" w:hAnsi="ＭＳ 明朝" w:hint="eastAsia"/>
                <w:szCs w:val="21"/>
              </w:rPr>
              <w:t>よっては</w:t>
            </w:r>
            <w:r w:rsidRPr="00250486">
              <w:rPr>
                <w:rFonts w:ascii="ＭＳ 明朝" w:eastAsia="ＭＳ 明朝" w:hAnsi="ＭＳ 明朝"/>
                <w:szCs w:val="21"/>
              </w:rPr>
              <w:t>認識することができない方式で作られる記録で</w:t>
            </w:r>
            <w:r w:rsidRPr="00250486">
              <w:rPr>
                <w:rFonts w:ascii="ＭＳ 明朝" w:eastAsia="ＭＳ 明朝" w:hAnsi="ＭＳ 明朝" w:hint="eastAsia"/>
                <w:szCs w:val="21"/>
              </w:rPr>
              <w:t>あって</w:t>
            </w:r>
            <w:r w:rsidRPr="00250486">
              <w:rPr>
                <w:rFonts w:ascii="ＭＳ 明朝" w:eastAsia="ＭＳ 明朝" w:hAnsi="ＭＳ 明朝"/>
                <w:szCs w:val="21"/>
              </w:rPr>
              <w:t>、電子計算機による情報処理の用に供されるものをいう。)</w:t>
            </w:r>
            <w:r w:rsidRPr="00250486">
              <w:rPr>
                <w:rFonts w:ascii="ＭＳ 明朝" w:eastAsia="ＭＳ 明朝" w:hAnsi="ＭＳ 明朝" w:hint="eastAsia"/>
                <w:szCs w:val="21"/>
              </w:rPr>
              <w:t>の</w:t>
            </w:r>
            <w:r w:rsidRPr="00250486">
              <w:rPr>
                <w:rFonts w:ascii="ＭＳ 明朝" w:eastAsia="ＭＳ 明朝" w:hAnsi="ＭＳ 明朝"/>
                <w:szCs w:val="21"/>
              </w:rPr>
              <w:t>作成又は保存がされている場合における当該電磁的記録を含む。第</w:t>
            </w:r>
            <w:r w:rsidRPr="00250486">
              <w:rPr>
                <w:rFonts w:ascii="ＭＳ 明朝" w:eastAsia="ＭＳ 明朝" w:hAnsi="ＭＳ 明朝" w:hint="eastAsia"/>
                <w:szCs w:val="21"/>
              </w:rPr>
              <w:t>１４６</w:t>
            </w:r>
            <w:r w:rsidRPr="00250486">
              <w:rPr>
                <w:rFonts w:ascii="ＭＳ 明朝" w:eastAsia="ＭＳ 明朝" w:hAnsi="ＭＳ 明朝"/>
                <w:szCs w:val="21"/>
              </w:rPr>
              <w:t>条の</w:t>
            </w:r>
            <w:r w:rsidRPr="00250486">
              <w:rPr>
                <w:rFonts w:ascii="ＭＳ 明朝" w:eastAsia="ＭＳ 明朝" w:hAnsi="ＭＳ 明朝" w:hint="eastAsia"/>
                <w:szCs w:val="21"/>
              </w:rPr>
              <w:t>２</w:t>
            </w:r>
            <w:r w:rsidRPr="00250486">
              <w:rPr>
                <w:rFonts w:ascii="ＭＳ 明朝" w:eastAsia="ＭＳ 明朝" w:hAnsi="ＭＳ 明朝"/>
                <w:szCs w:val="21"/>
              </w:rPr>
              <w:t>及び第</w:t>
            </w:r>
            <w:r w:rsidRPr="00250486">
              <w:rPr>
                <w:rFonts w:ascii="ＭＳ 明朝" w:eastAsia="ＭＳ 明朝" w:hAnsi="ＭＳ 明朝" w:hint="eastAsia"/>
                <w:szCs w:val="21"/>
              </w:rPr>
              <w:t>１８８</w:t>
            </w:r>
            <w:r w:rsidRPr="00250486">
              <w:rPr>
                <w:rFonts w:ascii="ＭＳ 明朝" w:eastAsia="ＭＳ 明朝" w:hAnsi="ＭＳ 明朝"/>
                <w:szCs w:val="21"/>
              </w:rPr>
              <w:t>条第</w:t>
            </w:r>
            <w:r w:rsidRPr="00250486">
              <w:rPr>
                <w:rFonts w:ascii="ＭＳ 明朝" w:eastAsia="ＭＳ 明朝" w:hAnsi="ＭＳ 明朝" w:hint="eastAsia"/>
                <w:szCs w:val="21"/>
              </w:rPr>
              <w:t>２</w:t>
            </w:r>
            <w:r w:rsidRPr="00250486">
              <w:rPr>
                <w:rFonts w:ascii="ＭＳ 明朝" w:eastAsia="ＭＳ 明朝" w:hAnsi="ＭＳ 明朝"/>
                <w:szCs w:val="21"/>
              </w:rPr>
              <w:t>号において同じ。)を検査することができる</w:t>
            </w:r>
            <w:r w:rsidRPr="00250486">
              <w:rPr>
                <w:rFonts w:ascii="ＭＳ 明朝" w:eastAsia="ＭＳ 明朝" w:hAnsi="ＭＳ 明朝" w:hint="eastAsia"/>
                <w:szCs w:val="21"/>
              </w:rPr>
              <w:t>」旨を規定し、同条第３号においては「滞納者に対し債権若しくは債務があり、又は滞納者から財産を取得したと認めるに足りる相当の理由がある者」と規定する。</w:t>
            </w:r>
          </w:p>
          <w:p w14:paraId="16D962CA" w14:textId="47D9D780" w:rsidR="00AC785B" w:rsidRPr="00250486" w:rsidRDefault="00AC785B" w:rsidP="00AC785B">
            <w:pPr>
              <w:ind w:left="840" w:hangingChars="400" w:hanging="840"/>
              <w:jc w:val="left"/>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 xml:space="preserve">　（</w:t>
            </w:r>
            <w:r w:rsidR="00914C0B" w:rsidRPr="00250486">
              <w:rPr>
                <w:rFonts w:ascii="ＭＳ 明朝" w:eastAsia="ＭＳ 明朝" w:hAnsi="ＭＳ 明朝" w:cs="ＭＳ Ｐゴシック" w:hint="eastAsia"/>
                <w:kern w:val="0"/>
                <w:szCs w:val="21"/>
              </w:rPr>
              <w:t>２</w:t>
            </w:r>
            <w:r w:rsidRPr="00250486">
              <w:rPr>
                <w:rFonts w:ascii="ＭＳ 明朝" w:eastAsia="ＭＳ 明朝" w:hAnsi="ＭＳ 明朝" w:cs="ＭＳ Ｐゴシック" w:hint="eastAsia"/>
                <w:kern w:val="0"/>
                <w:szCs w:val="21"/>
              </w:rPr>
              <w:t>）国税徴収法の差押えの要件</w:t>
            </w:r>
          </w:p>
          <w:p w14:paraId="2CAFAECF" w14:textId="77777777" w:rsidR="00AC785B" w:rsidRPr="00250486" w:rsidRDefault="00AC785B" w:rsidP="00AC785B">
            <w:pPr>
              <w:ind w:leftChars="300" w:left="840" w:hangingChars="100" w:hanging="210"/>
              <w:jc w:val="left"/>
              <w:rPr>
                <w:rFonts w:ascii="ＭＳ 明朝" w:eastAsia="ＭＳ 明朝" w:hAnsi="ＭＳ 明朝" w:cs="ＭＳ Ｐゴシック"/>
                <w:kern w:val="0"/>
                <w:szCs w:val="21"/>
              </w:rPr>
            </w:pPr>
            <w:r w:rsidRPr="00250486">
              <w:rPr>
                <w:rFonts w:ascii="ＭＳ 明朝" w:eastAsia="ＭＳ 明朝" w:hAnsi="ＭＳ 明朝" w:hint="eastAsia"/>
                <w:szCs w:val="21"/>
              </w:rPr>
              <w:t xml:space="preserve">　国税徴収法第４７条は、「次の各号の一に該当するときは、徴収職員は、滞納者の国税につきその財産を差し押えなければならない」旨を規定し、同条第１号においては「滞納者が督促を受け、その督促に係る国税をその督促状を発した日から起算して十日を経過した日までに完納しないとき」と規定する。</w:t>
            </w:r>
          </w:p>
          <w:p w14:paraId="6AD2035A" w14:textId="00DC7B0D" w:rsidR="00AC785B" w:rsidRPr="00250486" w:rsidRDefault="00AC785B" w:rsidP="00AC785B">
            <w:pPr>
              <w:ind w:left="840" w:hangingChars="400" w:hanging="840"/>
              <w:jc w:val="left"/>
              <w:rPr>
                <w:rFonts w:ascii="ＭＳ 明朝" w:eastAsia="ＭＳ 明朝" w:hAnsi="ＭＳ 明朝"/>
                <w:szCs w:val="21"/>
              </w:rPr>
            </w:pPr>
            <w:r w:rsidRPr="00250486">
              <w:rPr>
                <w:rFonts w:ascii="ＭＳ 明朝" w:eastAsia="ＭＳ 明朝" w:hAnsi="ＭＳ 明朝" w:hint="eastAsia"/>
              </w:rPr>
              <w:t xml:space="preserve">　</w:t>
            </w:r>
            <w:r w:rsidRPr="00250486">
              <w:rPr>
                <w:rFonts w:ascii="ＭＳ 明朝" w:eastAsia="ＭＳ 明朝" w:hAnsi="ＭＳ 明朝" w:hint="eastAsia"/>
                <w:szCs w:val="21"/>
              </w:rPr>
              <w:t>（</w:t>
            </w:r>
            <w:r w:rsidR="00914C0B" w:rsidRPr="00250486">
              <w:rPr>
                <w:rFonts w:ascii="ＭＳ 明朝" w:eastAsia="ＭＳ 明朝" w:hAnsi="ＭＳ 明朝" w:hint="eastAsia"/>
                <w:szCs w:val="21"/>
              </w:rPr>
              <w:t>３</w:t>
            </w:r>
            <w:r w:rsidRPr="00250486">
              <w:rPr>
                <w:rFonts w:ascii="ＭＳ 明朝" w:eastAsia="ＭＳ 明朝" w:hAnsi="ＭＳ 明朝" w:hint="eastAsia"/>
                <w:szCs w:val="21"/>
              </w:rPr>
              <w:t>）差押禁止財産について</w:t>
            </w:r>
          </w:p>
          <w:p w14:paraId="15D790D4" w14:textId="77777777" w:rsidR="00AC785B" w:rsidRPr="00250486" w:rsidRDefault="00AC785B" w:rsidP="00AC785B">
            <w:pPr>
              <w:ind w:left="840" w:hangingChars="400" w:hanging="840"/>
              <w:jc w:val="left"/>
              <w:rPr>
                <w:rFonts w:ascii="ＭＳ 明朝" w:eastAsia="ＭＳ 明朝" w:hAnsi="ＭＳ 明朝"/>
                <w:szCs w:val="21"/>
              </w:rPr>
            </w:pPr>
            <w:r w:rsidRPr="00250486">
              <w:rPr>
                <w:rFonts w:ascii="ＭＳ 明朝" w:eastAsia="ＭＳ 明朝" w:hAnsi="ＭＳ 明朝" w:hint="eastAsia"/>
                <w:szCs w:val="21"/>
              </w:rPr>
              <w:t xml:space="preserve">　　国税徴収法第７５条第１項は、「次に掲げる財産は、差押えることができない」旨を規定する。</w:t>
            </w:r>
          </w:p>
          <w:p w14:paraId="09DBD5AF" w14:textId="77777777" w:rsidR="00AC785B" w:rsidRPr="00250486" w:rsidRDefault="00AC785B" w:rsidP="00AC785B">
            <w:pPr>
              <w:ind w:leftChars="200" w:left="840" w:hangingChars="200" w:hanging="420"/>
              <w:jc w:val="left"/>
              <w:rPr>
                <w:rFonts w:ascii="ＭＳ 明朝" w:eastAsia="ＭＳ 明朝" w:hAnsi="ＭＳ 明朝"/>
                <w:szCs w:val="21"/>
              </w:rPr>
            </w:pPr>
            <w:r w:rsidRPr="00250486">
              <w:rPr>
                <w:rFonts w:ascii="ＭＳ 明朝" w:eastAsia="ＭＳ 明朝" w:hAnsi="ＭＳ 明朝" w:hint="eastAsia"/>
                <w:szCs w:val="21"/>
                <w:bdr w:val="none" w:sz="0" w:space="0" w:color="auto" w:frame="1"/>
              </w:rPr>
              <w:t>ア</w:t>
            </w:r>
            <w:r w:rsidRPr="00250486">
              <w:rPr>
                <w:rFonts w:ascii="ＭＳ 明朝" w:eastAsia="ＭＳ 明朝" w:hAnsi="ＭＳ 明朝" w:hint="eastAsia"/>
                <w:szCs w:val="21"/>
              </w:rPr>
              <w:t xml:space="preserve">　滞納者及びその者と生計を一にする配偶者（届出をしていないが、事実上婚姻関係にある者を含む。）その他の親族（以下「生計を一にする親族」という。）の生活に欠くことができない衣服、寝具、家具、台所用具、畳及び建具</w:t>
            </w:r>
          </w:p>
          <w:p w14:paraId="51A144AF" w14:textId="77777777" w:rsidR="00AC785B" w:rsidRPr="00250486" w:rsidRDefault="00AC785B" w:rsidP="00AC785B">
            <w:pPr>
              <w:ind w:firstLineChars="200" w:firstLine="420"/>
              <w:jc w:val="left"/>
              <w:rPr>
                <w:rFonts w:ascii="ＭＳ 明朝" w:eastAsia="ＭＳ 明朝" w:hAnsi="ＭＳ 明朝"/>
                <w:szCs w:val="21"/>
              </w:rPr>
            </w:pPr>
            <w:r w:rsidRPr="00250486">
              <w:rPr>
                <w:rFonts w:ascii="ＭＳ 明朝" w:eastAsia="ＭＳ 明朝" w:hAnsi="ＭＳ 明朝" w:hint="eastAsia"/>
                <w:szCs w:val="21"/>
              </w:rPr>
              <w:t>イ　滞納者及びその者と生計を一にする親族の生活に必要な三月間の食料及び燃料</w:t>
            </w:r>
          </w:p>
          <w:p w14:paraId="32D4CA90" w14:textId="77777777" w:rsidR="00AC785B" w:rsidRPr="00250486" w:rsidRDefault="00AC785B" w:rsidP="00AC785B">
            <w:pPr>
              <w:widowControl/>
              <w:ind w:leftChars="200" w:left="840" w:hangingChars="200" w:hanging="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ウ　主として自己の労力により農業を営む者の農業に欠くことができない器具、肥料、労役の用に供する家畜及びその飼料並びに次の収穫まで農業を続行するために欠くことができない種子その他これに類する農産物</w:t>
            </w:r>
          </w:p>
          <w:p w14:paraId="286BB9C0" w14:textId="77777777" w:rsidR="00AC785B" w:rsidRPr="00250486" w:rsidRDefault="00AC785B" w:rsidP="00AC785B">
            <w:pPr>
              <w:widowControl/>
              <w:ind w:leftChars="200" w:left="840" w:hangingChars="200" w:hanging="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エ　主として自己の労力により漁業を営む者の水産物の採捕又は養殖に欠くことができない漁網その他の漁具、えさ及び稚魚その他これに類する水産物</w:t>
            </w:r>
          </w:p>
          <w:p w14:paraId="47C1C082" w14:textId="77777777" w:rsidR="00AC785B" w:rsidRPr="00250486" w:rsidRDefault="00AC785B" w:rsidP="00AC785B">
            <w:pPr>
              <w:widowControl/>
              <w:ind w:leftChars="200" w:left="840" w:hangingChars="200" w:hanging="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オ　技術者、職人、労務者その他の主として自己の知的又は肉体的な労働により職業又は営業に従事する者（前二号に規定する者を除く。）のその業務に欠くことができない器具その他の物（商品を除く。）</w:t>
            </w:r>
          </w:p>
          <w:p w14:paraId="6F03192F" w14:textId="77777777" w:rsidR="00AC785B" w:rsidRPr="00250486" w:rsidRDefault="00AC785B" w:rsidP="00AC785B">
            <w:pPr>
              <w:widowControl/>
              <w:ind w:firstLineChars="200" w:firstLine="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カ　実印その他の印で職業又は生活に欠くことができないもの</w:t>
            </w:r>
          </w:p>
          <w:p w14:paraId="64EA17BC" w14:textId="77777777" w:rsidR="00AC785B" w:rsidRPr="00250486" w:rsidRDefault="00AC785B" w:rsidP="00AC785B">
            <w:pPr>
              <w:widowControl/>
              <w:ind w:firstLineChars="200" w:firstLine="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キ　仏像、位</w:t>
            </w:r>
            <w:r w:rsidRPr="00250486">
              <w:rPr>
                <w:rFonts w:ascii="ＭＳ 明朝" w:eastAsia="ＭＳ 明朝" w:hAnsi="ＭＳ 明朝" w:cs="ＭＳ Ｐゴシック"/>
                <w:kern w:val="0"/>
                <w:szCs w:val="21"/>
              </w:rPr>
              <w:t>牌</w:t>
            </w:r>
            <w:r w:rsidRPr="00250486">
              <w:rPr>
                <w:rFonts w:ascii="ＭＳ 明朝" w:eastAsia="ＭＳ 明朝" w:hAnsi="ＭＳ 明朝" w:cs="ＭＳ Ｐゴシック" w:hint="eastAsia"/>
                <w:kern w:val="0"/>
                <w:szCs w:val="21"/>
              </w:rPr>
              <w:t>その他礼拝又は祭</w:t>
            </w:r>
            <w:r w:rsidRPr="00250486">
              <w:rPr>
                <w:rFonts w:ascii="ＭＳ 明朝" w:eastAsia="ＭＳ 明朝" w:hAnsi="ＭＳ 明朝" w:cs="ＭＳ Ｐゴシック"/>
                <w:kern w:val="0"/>
                <w:szCs w:val="21"/>
              </w:rPr>
              <w:t>祀</w:t>
            </w:r>
            <w:r w:rsidRPr="00250486">
              <w:rPr>
                <w:rFonts w:ascii="ＭＳ 明朝" w:eastAsia="ＭＳ 明朝" w:hAnsi="ＭＳ 明朝" w:cs="ＭＳ Ｐゴシック" w:hint="eastAsia"/>
                <w:kern w:val="0"/>
                <w:szCs w:val="21"/>
              </w:rPr>
              <w:t>に直接供するため欠くことができない物</w:t>
            </w:r>
          </w:p>
          <w:p w14:paraId="039D6449" w14:textId="77777777" w:rsidR="00AC785B" w:rsidRPr="00250486" w:rsidRDefault="00AC785B" w:rsidP="00AC785B">
            <w:pPr>
              <w:widowControl/>
              <w:ind w:firstLineChars="200" w:firstLine="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ク　滞納者に必要な系譜、日記及びこれに類する書類</w:t>
            </w:r>
          </w:p>
          <w:p w14:paraId="481D07F4" w14:textId="77777777" w:rsidR="00AC785B" w:rsidRPr="00250486" w:rsidRDefault="00AC785B" w:rsidP="00AC785B">
            <w:pPr>
              <w:widowControl/>
              <w:ind w:firstLineChars="200" w:firstLine="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ケ　滞納者又はその親族が受けた勲章その他名誉の章票</w:t>
            </w:r>
          </w:p>
          <w:p w14:paraId="1CC707C4" w14:textId="77777777" w:rsidR="00AC785B" w:rsidRPr="00250486" w:rsidRDefault="00AC785B" w:rsidP="00AC785B">
            <w:pPr>
              <w:widowControl/>
              <w:ind w:firstLineChars="200" w:firstLine="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lastRenderedPageBreak/>
              <w:t>コ　滞納者又はその者と生計を一にする親族の学習に必要な書籍及び器具</w:t>
            </w:r>
          </w:p>
          <w:p w14:paraId="1A81A1CD" w14:textId="77777777" w:rsidR="00AC785B" w:rsidRPr="00250486" w:rsidRDefault="00AC785B" w:rsidP="00AC785B">
            <w:pPr>
              <w:widowControl/>
              <w:ind w:firstLineChars="200" w:firstLine="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サ　発明又は著作に係るもので、まだ公表していないもの</w:t>
            </w:r>
          </w:p>
          <w:p w14:paraId="7A2906C4" w14:textId="77777777" w:rsidR="00AC785B" w:rsidRPr="00250486" w:rsidRDefault="00AC785B" w:rsidP="00AC785B">
            <w:pPr>
              <w:widowControl/>
              <w:ind w:firstLineChars="200" w:firstLine="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シ　滞納者又はその者と生計を一にする親族に必要な義手、義足その他の身体の補足に供する物</w:t>
            </w:r>
          </w:p>
          <w:p w14:paraId="12F5907B" w14:textId="77777777" w:rsidR="00AC785B" w:rsidRPr="00250486" w:rsidRDefault="00AC785B" w:rsidP="00AC785B">
            <w:pPr>
              <w:widowControl/>
              <w:ind w:leftChars="200" w:left="840" w:hangingChars="200" w:hanging="420"/>
              <w:jc w:val="left"/>
              <w:textAlignment w:val="baseline"/>
              <w:rPr>
                <w:rFonts w:ascii="ＭＳ 明朝" w:eastAsia="ＭＳ 明朝" w:hAnsi="ＭＳ 明朝" w:cs="ＭＳ Ｐゴシック"/>
                <w:kern w:val="0"/>
                <w:szCs w:val="21"/>
              </w:rPr>
            </w:pPr>
            <w:r w:rsidRPr="00250486">
              <w:rPr>
                <w:rFonts w:ascii="ＭＳ 明朝" w:eastAsia="ＭＳ 明朝" w:hAnsi="ＭＳ 明朝" w:cs="ＭＳ Ｐゴシック" w:hint="eastAsia"/>
                <w:kern w:val="0"/>
                <w:szCs w:val="21"/>
              </w:rPr>
              <w:t>セ　建物その他の工作物について、災害の防止又は保安のため法令の規定により設備しなければならない消防用の機械又は器具、避難器具その他の備品</w:t>
            </w:r>
          </w:p>
          <w:p w14:paraId="71B47B26" w14:textId="794D89F7" w:rsidR="00AC785B" w:rsidRPr="00250486" w:rsidRDefault="00AC785B" w:rsidP="00AC785B">
            <w:pPr>
              <w:ind w:left="840" w:hangingChars="400" w:hanging="840"/>
              <w:jc w:val="left"/>
              <w:rPr>
                <w:rFonts w:ascii="ＭＳ 明朝" w:eastAsia="ＭＳ 明朝" w:hAnsi="ＭＳ 明朝"/>
              </w:rPr>
            </w:pPr>
            <w:r w:rsidRPr="00250486">
              <w:rPr>
                <w:rFonts w:ascii="ＭＳ 明朝" w:eastAsia="ＭＳ 明朝" w:hAnsi="ＭＳ 明朝" w:hint="eastAsia"/>
              </w:rPr>
              <w:t xml:space="preserve">　（</w:t>
            </w:r>
            <w:r w:rsidR="00914C0B" w:rsidRPr="00250486">
              <w:rPr>
                <w:rFonts w:ascii="ＭＳ 明朝" w:eastAsia="ＭＳ 明朝" w:hAnsi="ＭＳ 明朝" w:hint="eastAsia"/>
              </w:rPr>
              <w:t>４</w:t>
            </w:r>
            <w:r w:rsidRPr="00250486">
              <w:rPr>
                <w:rFonts w:ascii="ＭＳ 明朝" w:eastAsia="ＭＳ 明朝" w:hAnsi="ＭＳ 明朝" w:hint="eastAsia"/>
              </w:rPr>
              <w:t>）差押財産の選択について</w:t>
            </w:r>
          </w:p>
          <w:p w14:paraId="33E5510C" w14:textId="77777777" w:rsidR="00AC785B" w:rsidRPr="00250486" w:rsidRDefault="00AC785B" w:rsidP="00AC785B">
            <w:pPr>
              <w:ind w:leftChars="100" w:left="420" w:hangingChars="100" w:hanging="210"/>
              <w:jc w:val="left"/>
              <w:rPr>
                <w:rFonts w:ascii="ＭＳ 明朝" w:eastAsia="ＭＳ 明朝" w:hAnsi="ＭＳ 明朝"/>
              </w:rPr>
            </w:pPr>
            <w:r w:rsidRPr="00250486">
              <w:rPr>
                <w:rFonts w:ascii="ＭＳ 明朝" w:eastAsia="ＭＳ 明朝" w:hAnsi="ＭＳ 明朝" w:hint="eastAsia"/>
                <w:szCs w:val="21"/>
              </w:rPr>
              <w:t xml:space="preserve">　国税徴収法基本通達「第４７条関係　差押えの要件」１７は、「差し押さえる財産の選択は、徴収職員の裁量によるが、次に掲げる事項に十分留意して行うものとする。この場合において、差し押さえるべき財産について滞納者の申出があるときは、諸般の事情を十分考慮の上、滞納処分の執行に支障がない限り、その申出に係る財産を差し押さえるものとする」旨を規定する。</w:t>
            </w:r>
          </w:p>
          <w:p w14:paraId="7F631717" w14:textId="77777777" w:rsidR="00AC785B" w:rsidRPr="00250486" w:rsidRDefault="00AC785B" w:rsidP="00AC785B">
            <w:pPr>
              <w:ind w:left="840" w:hangingChars="400" w:hanging="840"/>
              <w:jc w:val="left"/>
              <w:rPr>
                <w:rFonts w:ascii="ＭＳ 明朝" w:eastAsia="ＭＳ 明朝" w:hAnsi="ＭＳ 明朝"/>
              </w:rPr>
            </w:pPr>
            <w:r w:rsidRPr="00250486">
              <w:rPr>
                <w:rFonts w:ascii="ＭＳ 明朝" w:eastAsia="ＭＳ 明朝" w:hAnsi="ＭＳ 明朝" w:hint="eastAsia"/>
              </w:rPr>
              <w:t xml:space="preserve">　　ア　第三者の権利を害することが少ない財産であること。</w:t>
            </w:r>
          </w:p>
          <w:p w14:paraId="1779D67A" w14:textId="77777777" w:rsidR="00AC785B" w:rsidRPr="00250486" w:rsidRDefault="00AC785B" w:rsidP="00AC785B">
            <w:pPr>
              <w:ind w:left="840" w:hangingChars="400" w:hanging="840"/>
              <w:jc w:val="left"/>
              <w:rPr>
                <w:rFonts w:ascii="ＭＳ 明朝" w:eastAsia="ＭＳ 明朝" w:hAnsi="ＭＳ 明朝"/>
              </w:rPr>
            </w:pPr>
            <w:r w:rsidRPr="00250486">
              <w:rPr>
                <w:rFonts w:ascii="ＭＳ 明朝" w:eastAsia="ＭＳ 明朝" w:hAnsi="ＭＳ 明朝" w:hint="eastAsia"/>
              </w:rPr>
              <w:t xml:space="preserve">　　イ　滞納者の生活の維持又は事業の継続に与える支障が少ない財産であること。</w:t>
            </w:r>
          </w:p>
          <w:p w14:paraId="3825C962" w14:textId="77777777" w:rsidR="00AC785B" w:rsidRPr="00250486" w:rsidRDefault="00AC785B" w:rsidP="00AC785B">
            <w:pPr>
              <w:ind w:left="840" w:hangingChars="400" w:hanging="840"/>
              <w:jc w:val="left"/>
              <w:rPr>
                <w:rFonts w:ascii="ＭＳ 明朝" w:eastAsia="ＭＳ 明朝" w:hAnsi="ＭＳ 明朝"/>
              </w:rPr>
            </w:pPr>
            <w:r w:rsidRPr="00250486">
              <w:rPr>
                <w:rFonts w:ascii="ＭＳ 明朝" w:eastAsia="ＭＳ 明朝" w:hAnsi="ＭＳ 明朝" w:hint="eastAsia"/>
              </w:rPr>
              <w:t xml:space="preserve">　　ウ　換価が容易な財産であること。</w:t>
            </w:r>
          </w:p>
          <w:p w14:paraId="1CAB7DE2" w14:textId="77777777" w:rsidR="00AC785B" w:rsidRPr="00250486" w:rsidRDefault="00AC785B" w:rsidP="00AC785B">
            <w:pPr>
              <w:ind w:left="840" w:hangingChars="400" w:hanging="840"/>
              <w:jc w:val="left"/>
              <w:rPr>
                <w:rFonts w:ascii="ＭＳ 明朝" w:eastAsia="ＭＳ 明朝" w:hAnsi="ＭＳ 明朝" w:cs="ＭＳ Ｐゴシック"/>
                <w:kern w:val="0"/>
                <w:szCs w:val="21"/>
              </w:rPr>
            </w:pPr>
            <w:r w:rsidRPr="00250486">
              <w:rPr>
                <w:rFonts w:ascii="ＭＳ 明朝" w:eastAsia="ＭＳ 明朝" w:hAnsi="ＭＳ 明朝" w:hint="eastAsia"/>
              </w:rPr>
              <w:t xml:space="preserve">　　エ　保管又は引揚げに便利な財産であること。</w:t>
            </w:r>
          </w:p>
          <w:p w14:paraId="7A09134D" w14:textId="77777777" w:rsidR="00AC785B" w:rsidRPr="00250486" w:rsidRDefault="00AC785B" w:rsidP="00AC785B">
            <w:pPr>
              <w:ind w:left="840" w:hangingChars="400" w:hanging="840"/>
              <w:jc w:val="left"/>
              <w:rPr>
                <w:rFonts w:ascii="ＭＳ 明朝" w:eastAsia="ＭＳ 明朝" w:hAnsi="ＭＳ 明朝" w:cs="ＭＳ Ｐゴシック"/>
                <w:kern w:val="0"/>
                <w:szCs w:val="21"/>
              </w:rPr>
            </w:pPr>
          </w:p>
          <w:p w14:paraId="0B276B8D" w14:textId="74792367" w:rsidR="008B4D7A" w:rsidRPr="00250486" w:rsidRDefault="008B4D7A" w:rsidP="001B39F7">
            <w:pPr>
              <w:jc w:val="left"/>
              <w:rPr>
                <w:rFonts w:hAnsi="ＤＦ平成明朝体W3"/>
                <w:szCs w:val="21"/>
              </w:rPr>
            </w:pPr>
            <w:r w:rsidRPr="00250486">
              <w:rPr>
                <w:rFonts w:hAnsi="ＤＦ平成明朝体W3" w:hint="eastAsia"/>
                <w:szCs w:val="21"/>
              </w:rPr>
              <w:t>２　処分の内容及び理由</w:t>
            </w:r>
          </w:p>
          <w:p w14:paraId="359DC4FD" w14:textId="1BD9EEAD" w:rsidR="00AC785B" w:rsidRPr="00250486" w:rsidRDefault="00AC785B" w:rsidP="00AC785B">
            <w:pPr>
              <w:ind w:left="420" w:hangingChars="200" w:hanging="420"/>
              <w:jc w:val="left"/>
              <w:rPr>
                <w:rFonts w:ascii="ＭＳ 明朝" w:eastAsia="ＭＳ 明朝" w:hAnsi="ＭＳ 明朝"/>
                <w:szCs w:val="21"/>
              </w:rPr>
            </w:pPr>
            <w:r w:rsidRPr="00250486">
              <w:rPr>
                <w:rFonts w:ascii="ＭＳ 明朝" w:eastAsia="ＭＳ 明朝" w:hAnsi="ＭＳ 明朝" w:hint="eastAsia"/>
                <w:szCs w:val="21"/>
              </w:rPr>
              <w:t xml:space="preserve">　　　審査請求人は、国民健康保険税において令和３年１２月２３日現在で総額1</w:t>
            </w:r>
            <w:r w:rsidRPr="00250486">
              <w:rPr>
                <w:rFonts w:ascii="ＭＳ 明朝" w:eastAsia="ＭＳ 明朝" w:hAnsi="ＭＳ 明朝"/>
                <w:szCs w:val="21"/>
              </w:rPr>
              <w:t>93</w:t>
            </w:r>
            <w:r w:rsidRPr="00250486">
              <w:rPr>
                <w:rFonts w:ascii="ＭＳ 明朝" w:eastAsia="ＭＳ 明朝" w:hAnsi="ＭＳ 明朝" w:hint="eastAsia"/>
                <w:szCs w:val="21"/>
              </w:rPr>
              <w:t>,</w:t>
            </w:r>
            <w:r w:rsidRPr="00250486">
              <w:rPr>
                <w:rFonts w:ascii="ＭＳ 明朝" w:eastAsia="ＭＳ 明朝" w:hAnsi="ＭＳ 明朝"/>
                <w:szCs w:val="21"/>
              </w:rPr>
              <w:t>402</w:t>
            </w:r>
            <w:r w:rsidRPr="00250486">
              <w:rPr>
                <w:rFonts w:ascii="ＭＳ 明朝" w:eastAsia="ＭＳ 明朝" w:hAnsi="ＭＳ 明朝" w:hint="eastAsia"/>
                <w:szCs w:val="21"/>
              </w:rPr>
              <w:t>円の滞納金があった。処分庁は上記１（１）エ　国税徴収法第１４１条の規定により、財産調査等を実施した結果、審査請求人は</w:t>
            </w:r>
            <w:r w:rsidR="00C572C4">
              <w:rPr>
                <w:rFonts w:ascii="ＭＳ 明朝" w:eastAsia="ＭＳ 明朝" w:hAnsi="ＭＳ 明朝" w:hint="eastAsia"/>
                <w:szCs w:val="21"/>
              </w:rPr>
              <w:t>■■</w:t>
            </w:r>
            <w:r w:rsidRPr="00250486">
              <w:rPr>
                <w:rFonts w:ascii="ＭＳ 明朝" w:eastAsia="ＭＳ 明朝" w:hAnsi="ＭＳ 明朝" w:hint="eastAsia"/>
                <w:szCs w:val="21"/>
              </w:rPr>
              <w:t>銀行</w:t>
            </w:r>
            <w:r w:rsidR="00C572C4">
              <w:rPr>
                <w:rFonts w:ascii="ＭＳ 明朝" w:eastAsia="ＭＳ 明朝" w:hAnsi="ＭＳ 明朝" w:hint="eastAsia"/>
                <w:szCs w:val="21"/>
              </w:rPr>
              <w:t>■■</w:t>
            </w:r>
            <w:r w:rsidRPr="00250486">
              <w:rPr>
                <w:rFonts w:ascii="ＭＳ 明朝" w:eastAsia="ＭＳ 明朝" w:hAnsi="ＭＳ 明朝" w:hint="eastAsia"/>
                <w:szCs w:val="21"/>
              </w:rPr>
              <w:t>支店に反対債権のない普通預金残高1,200,945円を有することを確認した。処分庁は普通預金残高額からは納付困難とは認められないと判断し、上記１（１）ウ　地方税法第７２８条第１項及び第７項の規定により、審査請求人に対し、令和４年２月２５日現在の国民健康保険税における滞納額200,202円の</w:t>
            </w:r>
            <w:r w:rsidRPr="00250486">
              <w:rPr>
                <w:rFonts w:ascii="ＭＳ 明朝" w:eastAsia="ＭＳ 明朝" w:hAnsi="ＭＳ 明朝" w:hint="eastAsia"/>
              </w:rPr>
              <w:t>差押え</w:t>
            </w:r>
            <w:r w:rsidRPr="00250486">
              <w:rPr>
                <w:rFonts w:ascii="ＭＳ 明朝" w:eastAsia="ＭＳ 明朝" w:hAnsi="ＭＳ 明朝" w:hint="eastAsia"/>
                <w:szCs w:val="21"/>
              </w:rPr>
              <w:t>処分を行った。（令和４年３月１７日配当）</w:t>
            </w:r>
          </w:p>
          <w:p w14:paraId="66500D4B" w14:textId="281ADF39" w:rsidR="00AC785B" w:rsidRPr="00250486" w:rsidRDefault="00AC785B" w:rsidP="001B39F7">
            <w:pPr>
              <w:jc w:val="left"/>
              <w:rPr>
                <w:rFonts w:hAnsi="ＤＦ平成明朝体W3"/>
                <w:szCs w:val="21"/>
              </w:rPr>
            </w:pPr>
          </w:p>
          <w:p w14:paraId="24AAC1B3" w14:textId="2150D999" w:rsidR="008B4D7A" w:rsidRPr="00250486" w:rsidRDefault="008B4D7A" w:rsidP="001B39F7">
            <w:pPr>
              <w:jc w:val="left"/>
              <w:rPr>
                <w:rFonts w:hAnsi="ＤＦ平成明朝体W3"/>
                <w:szCs w:val="21"/>
              </w:rPr>
            </w:pPr>
            <w:r w:rsidRPr="00250486">
              <w:rPr>
                <w:rFonts w:hAnsi="ＤＦ平成明朝体W3" w:hint="eastAsia"/>
                <w:szCs w:val="21"/>
              </w:rPr>
              <w:t>３　審理員による審理手続及び調査審議の経過</w:t>
            </w:r>
          </w:p>
          <w:p w14:paraId="48078222" w14:textId="2853E2D2" w:rsidR="00AC785B" w:rsidRPr="00250486" w:rsidRDefault="00AC785B" w:rsidP="00AC785B">
            <w:pPr>
              <w:ind w:leftChars="200" w:left="2625" w:hangingChars="1050" w:hanging="2205"/>
              <w:jc w:val="left"/>
              <w:rPr>
                <w:rFonts w:ascii="ＭＳ 明朝" w:eastAsia="ＭＳ 明朝" w:hAnsi="ＭＳ 明朝"/>
                <w:szCs w:val="21"/>
              </w:rPr>
            </w:pPr>
            <w:r w:rsidRPr="00250486">
              <w:rPr>
                <w:rFonts w:ascii="ＭＳ 明朝" w:eastAsia="ＭＳ 明朝" w:hAnsi="ＭＳ 明朝" w:hint="eastAsia"/>
                <w:szCs w:val="21"/>
              </w:rPr>
              <w:t>令和４年</w:t>
            </w:r>
            <w:r w:rsidR="009436B5" w:rsidRPr="00250486">
              <w:rPr>
                <w:rFonts w:ascii="ＭＳ 明朝" w:eastAsia="ＭＳ 明朝" w:hAnsi="ＭＳ 明朝" w:hint="eastAsia"/>
                <w:szCs w:val="21"/>
              </w:rPr>
              <w:t xml:space="preserve"> </w:t>
            </w:r>
            <w:r w:rsidRPr="00250486">
              <w:rPr>
                <w:rFonts w:ascii="ＭＳ 明朝" w:eastAsia="ＭＳ 明朝" w:hAnsi="ＭＳ 明朝" w:hint="eastAsia"/>
                <w:szCs w:val="21"/>
              </w:rPr>
              <w:t>５月</w:t>
            </w:r>
            <w:r w:rsidR="00A418CF" w:rsidRPr="00250486">
              <w:rPr>
                <w:rFonts w:ascii="ＭＳ 明朝" w:eastAsia="ＭＳ 明朝" w:hAnsi="ＭＳ 明朝" w:hint="eastAsia"/>
                <w:szCs w:val="21"/>
              </w:rPr>
              <w:t>20</w:t>
            </w:r>
            <w:r w:rsidRPr="00250486">
              <w:rPr>
                <w:rFonts w:ascii="ＭＳ 明朝" w:eastAsia="ＭＳ 明朝" w:hAnsi="ＭＳ 明朝" w:hint="eastAsia"/>
                <w:szCs w:val="21"/>
              </w:rPr>
              <w:t>日　　審査請求人は、行政不服審査法第２条に基づいて、本件処分に対する審</w:t>
            </w:r>
          </w:p>
          <w:p w14:paraId="63183C86" w14:textId="77777777" w:rsidR="00AC785B" w:rsidRPr="00250486" w:rsidRDefault="00AC785B" w:rsidP="009436B5">
            <w:pPr>
              <w:ind w:firstLineChars="1300" w:firstLine="2730"/>
              <w:jc w:val="left"/>
              <w:rPr>
                <w:rFonts w:ascii="ＭＳ 明朝" w:eastAsia="ＭＳ 明朝" w:hAnsi="ＭＳ 明朝"/>
                <w:szCs w:val="21"/>
              </w:rPr>
            </w:pPr>
            <w:r w:rsidRPr="00250486">
              <w:rPr>
                <w:rFonts w:ascii="ＭＳ 明朝" w:eastAsia="ＭＳ 明朝" w:hAnsi="ＭＳ 明朝" w:hint="eastAsia"/>
                <w:szCs w:val="21"/>
              </w:rPr>
              <w:t>査請求を行った。</w:t>
            </w:r>
          </w:p>
          <w:p w14:paraId="33D6C948" w14:textId="175876DE" w:rsidR="00AC785B" w:rsidRPr="00250486" w:rsidRDefault="00AC785B" w:rsidP="00AC785B">
            <w:pPr>
              <w:ind w:leftChars="200" w:left="420"/>
              <w:jc w:val="left"/>
              <w:rPr>
                <w:rFonts w:ascii="ＭＳ 明朝" w:eastAsia="ＭＳ 明朝" w:hAnsi="ＭＳ 明朝"/>
                <w:szCs w:val="21"/>
              </w:rPr>
            </w:pPr>
            <w:r w:rsidRPr="00250486">
              <w:rPr>
                <w:rFonts w:ascii="ＭＳ 明朝" w:eastAsia="ＭＳ 明朝" w:hAnsi="ＭＳ 明朝" w:hint="eastAsia"/>
                <w:szCs w:val="21"/>
              </w:rPr>
              <w:t>令和５年</w:t>
            </w:r>
            <w:r w:rsidR="009436B5" w:rsidRPr="00250486">
              <w:rPr>
                <w:rFonts w:ascii="ＭＳ 明朝" w:eastAsia="ＭＳ 明朝" w:hAnsi="ＭＳ 明朝" w:hint="eastAsia"/>
                <w:szCs w:val="21"/>
              </w:rPr>
              <w:t xml:space="preserve"> </w:t>
            </w:r>
            <w:r w:rsidRPr="00250486">
              <w:rPr>
                <w:rFonts w:ascii="ＭＳ 明朝" w:eastAsia="ＭＳ 明朝" w:hAnsi="ＭＳ 明朝" w:hint="eastAsia"/>
                <w:szCs w:val="21"/>
              </w:rPr>
              <w:t>３月</w:t>
            </w:r>
            <w:r w:rsidR="00A418CF" w:rsidRPr="00250486">
              <w:rPr>
                <w:rFonts w:ascii="ＭＳ 明朝" w:eastAsia="ＭＳ 明朝" w:hAnsi="ＭＳ 明朝" w:hint="eastAsia"/>
                <w:szCs w:val="21"/>
              </w:rPr>
              <w:t>17</w:t>
            </w:r>
            <w:r w:rsidRPr="00250486">
              <w:rPr>
                <w:rFonts w:ascii="ＭＳ 明朝" w:eastAsia="ＭＳ 明朝" w:hAnsi="ＭＳ 明朝" w:hint="eastAsia"/>
                <w:szCs w:val="21"/>
              </w:rPr>
              <w:t xml:space="preserve">日　　</w:t>
            </w:r>
            <w:r w:rsidR="009436B5" w:rsidRPr="00250486">
              <w:rPr>
                <w:rFonts w:ascii="ＭＳ 明朝" w:eastAsia="ＭＳ 明朝" w:hAnsi="ＭＳ 明朝" w:hint="eastAsia"/>
                <w:szCs w:val="21"/>
              </w:rPr>
              <w:t>審査庁山北町長（以下「審査庁」という。）は、</w:t>
            </w:r>
            <w:r w:rsidRPr="00250486">
              <w:rPr>
                <w:rFonts w:ascii="ＭＳ 明朝" w:eastAsia="ＭＳ 明朝" w:hAnsi="ＭＳ 明朝" w:hint="eastAsia"/>
                <w:szCs w:val="21"/>
              </w:rPr>
              <w:t>審理員</w:t>
            </w:r>
            <w:r w:rsidR="009436B5" w:rsidRPr="00250486">
              <w:rPr>
                <w:rFonts w:ascii="ＭＳ 明朝" w:eastAsia="ＭＳ 明朝" w:hAnsi="ＭＳ 明朝" w:hint="eastAsia"/>
                <w:szCs w:val="21"/>
              </w:rPr>
              <w:t>を</w:t>
            </w:r>
            <w:r w:rsidRPr="00250486">
              <w:rPr>
                <w:rFonts w:ascii="ＭＳ 明朝" w:eastAsia="ＭＳ 明朝" w:hAnsi="ＭＳ 明朝" w:hint="eastAsia"/>
                <w:szCs w:val="21"/>
              </w:rPr>
              <w:t>指名</w:t>
            </w:r>
            <w:r w:rsidR="009436B5" w:rsidRPr="00250486">
              <w:rPr>
                <w:rFonts w:ascii="ＭＳ 明朝" w:eastAsia="ＭＳ 明朝" w:hAnsi="ＭＳ 明朝" w:hint="eastAsia"/>
                <w:szCs w:val="21"/>
              </w:rPr>
              <w:t>し</w:t>
            </w:r>
            <w:r w:rsidRPr="00250486">
              <w:rPr>
                <w:rFonts w:ascii="ＭＳ 明朝" w:eastAsia="ＭＳ 明朝" w:hAnsi="ＭＳ 明朝" w:hint="eastAsia"/>
                <w:szCs w:val="21"/>
              </w:rPr>
              <w:t>た。</w:t>
            </w:r>
          </w:p>
          <w:p w14:paraId="51F49883" w14:textId="4166E644" w:rsidR="00AC785B" w:rsidRPr="00250486" w:rsidRDefault="00AC785B" w:rsidP="00AC785B">
            <w:pPr>
              <w:ind w:leftChars="200" w:left="420"/>
              <w:jc w:val="left"/>
              <w:rPr>
                <w:rFonts w:ascii="ＭＳ 明朝" w:eastAsia="ＭＳ 明朝" w:hAnsi="ＭＳ 明朝"/>
                <w:szCs w:val="21"/>
              </w:rPr>
            </w:pPr>
            <w:r w:rsidRPr="00250486">
              <w:rPr>
                <w:rFonts w:ascii="ＭＳ 明朝" w:eastAsia="ＭＳ 明朝" w:hAnsi="ＭＳ 明朝" w:hint="eastAsia"/>
                <w:szCs w:val="21"/>
              </w:rPr>
              <w:t>令和５年</w:t>
            </w:r>
            <w:r w:rsidR="009436B5" w:rsidRPr="00250486">
              <w:rPr>
                <w:rFonts w:ascii="ＭＳ 明朝" w:eastAsia="ＭＳ 明朝" w:hAnsi="ＭＳ 明朝" w:hint="eastAsia"/>
                <w:szCs w:val="21"/>
              </w:rPr>
              <w:t xml:space="preserve"> </w:t>
            </w:r>
            <w:r w:rsidRPr="00250486">
              <w:rPr>
                <w:rFonts w:ascii="ＭＳ 明朝" w:eastAsia="ＭＳ 明朝" w:hAnsi="ＭＳ 明朝" w:hint="eastAsia"/>
                <w:szCs w:val="21"/>
              </w:rPr>
              <w:t>４月</w:t>
            </w:r>
            <w:r w:rsidR="00A418CF" w:rsidRPr="00250486">
              <w:rPr>
                <w:rFonts w:ascii="ＭＳ 明朝" w:eastAsia="ＭＳ 明朝" w:hAnsi="ＭＳ 明朝" w:hint="eastAsia"/>
                <w:szCs w:val="21"/>
              </w:rPr>
              <w:t xml:space="preserve"> ７</w:t>
            </w:r>
            <w:r w:rsidRPr="00250486">
              <w:rPr>
                <w:rFonts w:ascii="ＭＳ 明朝" w:eastAsia="ＭＳ 明朝" w:hAnsi="ＭＳ 明朝" w:hint="eastAsia"/>
                <w:szCs w:val="21"/>
              </w:rPr>
              <w:t>日　　処分庁</w:t>
            </w:r>
            <w:r w:rsidR="00667A7D">
              <w:rPr>
                <w:rFonts w:ascii="ＭＳ 明朝" w:eastAsia="ＭＳ 明朝" w:hAnsi="ＭＳ 明朝" w:hint="eastAsia"/>
                <w:szCs w:val="21"/>
              </w:rPr>
              <w:t>は、審理員に対し</w:t>
            </w:r>
            <w:r w:rsidRPr="00250486">
              <w:rPr>
                <w:rFonts w:ascii="ＭＳ 明朝" w:eastAsia="ＭＳ 明朝" w:hAnsi="ＭＳ 明朝" w:hint="eastAsia"/>
                <w:szCs w:val="21"/>
              </w:rPr>
              <w:t>弁明書及び物件</w:t>
            </w:r>
            <w:r w:rsidR="00667A7D">
              <w:rPr>
                <w:rFonts w:ascii="ＭＳ 明朝" w:eastAsia="ＭＳ 明朝" w:hAnsi="ＭＳ 明朝" w:hint="eastAsia"/>
                <w:szCs w:val="21"/>
              </w:rPr>
              <w:t>を提出し</w:t>
            </w:r>
            <w:r w:rsidRPr="00250486">
              <w:rPr>
                <w:rFonts w:ascii="ＭＳ 明朝" w:eastAsia="ＭＳ 明朝" w:hAnsi="ＭＳ 明朝" w:hint="eastAsia"/>
                <w:szCs w:val="21"/>
              </w:rPr>
              <w:t>た。</w:t>
            </w:r>
          </w:p>
          <w:p w14:paraId="2F8BACC3" w14:textId="66C9AF46" w:rsidR="00AC785B" w:rsidRPr="00250486" w:rsidRDefault="00AC785B" w:rsidP="00AC785B">
            <w:pPr>
              <w:ind w:leftChars="200" w:left="420"/>
              <w:jc w:val="left"/>
              <w:rPr>
                <w:rFonts w:ascii="ＭＳ 明朝" w:eastAsia="ＭＳ 明朝" w:hAnsi="ＭＳ 明朝"/>
                <w:szCs w:val="21"/>
              </w:rPr>
            </w:pPr>
            <w:r w:rsidRPr="00250486">
              <w:rPr>
                <w:rFonts w:ascii="ＭＳ 明朝" w:eastAsia="ＭＳ 明朝" w:hAnsi="ＭＳ 明朝" w:hint="eastAsia"/>
                <w:szCs w:val="21"/>
              </w:rPr>
              <w:t>令和５年</w:t>
            </w:r>
            <w:r w:rsidR="009436B5" w:rsidRPr="00250486">
              <w:rPr>
                <w:rFonts w:ascii="ＭＳ 明朝" w:eastAsia="ＭＳ 明朝" w:hAnsi="ＭＳ 明朝" w:hint="eastAsia"/>
                <w:szCs w:val="21"/>
              </w:rPr>
              <w:t xml:space="preserve"> </w:t>
            </w:r>
            <w:r w:rsidRPr="00250486">
              <w:rPr>
                <w:rFonts w:ascii="ＭＳ 明朝" w:eastAsia="ＭＳ 明朝" w:hAnsi="ＭＳ 明朝" w:hint="eastAsia"/>
                <w:szCs w:val="21"/>
              </w:rPr>
              <w:t>５月</w:t>
            </w:r>
            <w:r w:rsidR="00A418CF" w:rsidRPr="00250486">
              <w:rPr>
                <w:rFonts w:ascii="ＭＳ 明朝" w:eastAsia="ＭＳ 明朝" w:hAnsi="ＭＳ 明朝" w:hint="eastAsia"/>
                <w:szCs w:val="21"/>
              </w:rPr>
              <w:t xml:space="preserve"> ５</w:t>
            </w:r>
            <w:r w:rsidRPr="00250486">
              <w:rPr>
                <w:rFonts w:ascii="ＭＳ 明朝" w:eastAsia="ＭＳ 明朝" w:hAnsi="ＭＳ 明朝" w:hint="eastAsia"/>
                <w:szCs w:val="21"/>
              </w:rPr>
              <w:t>日　　審査請求人</w:t>
            </w:r>
            <w:r w:rsidR="00667A7D">
              <w:rPr>
                <w:rFonts w:ascii="ＭＳ 明朝" w:eastAsia="ＭＳ 明朝" w:hAnsi="ＭＳ 明朝" w:hint="eastAsia"/>
                <w:szCs w:val="21"/>
              </w:rPr>
              <w:t>は、審理員に対し</w:t>
            </w:r>
            <w:r w:rsidRPr="00250486">
              <w:rPr>
                <w:rFonts w:ascii="ＭＳ 明朝" w:eastAsia="ＭＳ 明朝" w:hAnsi="ＭＳ 明朝" w:hint="eastAsia"/>
                <w:szCs w:val="21"/>
              </w:rPr>
              <w:t>反論書</w:t>
            </w:r>
            <w:r w:rsidR="00667A7D">
              <w:rPr>
                <w:rFonts w:ascii="ＭＳ 明朝" w:eastAsia="ＭＳ 明朝" w:hAnsi="ＭＳ 明朝" w:hint="eastAsia"/>
                <w:szCs w:val="21"/>
              </w:rPr>
              <w:t>を</w:t>
            </w:r>
            <w:r w:rsidRPr="00250486">
              <w:rPr>
                <w:rFonts w:ascii="ＭＳ 明朝" w:eastAsia="ＭＳ 明朝" w:hAnsi="ＭＳ 明朝" w:hint="eastAsia"/>
                <w:szCs w:val="21"/>
              </w:rPr>
              <w:t>提出</w:t>
            </w:r>
            <w:r w:rsidR="00667A7D">
              <w:rPr>
                <w:rFonts w:ascii="ＭＳ 明朝" w:eastAsia="ＭＳ 明朝" w:hAnsi="ＭＳ 明朝" w:hint="eastAsia"/>
                <w:szCs w:val="21"/>
              </w:rPr>
              <w:t>し</w:t>
            </w:r>
            <w:r w:rsidRPr="00250486">
              <w:rPr>
                <w:rFonts w:ascii="ＭＳ 明朝" w:eastAsia="ＭＳ 明朝" w:hAnsi="ＭＳ 明朝" w:hint="eastAsia"/>
                <w:szCs w:val="21"/>
              </w:rPr>
              <w:t>た。</w:t>
            </w:r>
          </w:p>
          <w:p w14:paraId="614C4B00" w14:textId="4A37EAC0" w:rsidR="00A418CF" w:rsidRPr="00250486" w:rsidRDefault="00AC785B" w:rsidP="00AC785B">
            <w:pPr>
              <w:ind w:leftChars="200" w:left="2730" w:hangingChars="1100" w:hanging="2310"/>
              <w:jc w:val="left"/>
              <w:rPr>
                <w:rFonts w:ascii="ＭＳ 明朝" w:eastAsia="ＭＳ 明朝" w:hAnsi="ＭＳ 明朝"/>
                <w:szCs w:val="21"/>
              </w:rPr>
            </w:pPr>
            <w:r w:rsidRPr="00250486">
              <w:rPr>
                <w:rFonts w:ascii="ＭＳ 明朝" w:eastAsia="ＭＳ 明朝" w:hAnsi="ＭＳ 明朝" w:hint="eastAsia"/>
                <w:szCs w:val="21"/>
              </w:rPr>
              <w:t>令和５年</w:t>
            </w:r>
            <w:r w:rsidR="009436B5" w:rsidRPr="00250486">
              <w:rPr>
                <w:rFonts w:ascii="ＭＳ 明朝" w:eastAsia="ＭＳ 明朝" w:hAnsi="ＭＳ 明朝" w:hint="eastAsia"/>
                <w:szCs w:val="21"/>
              </w:rPr>
              <w:t xml:space="preserve"> </w:t>
            </w:r>
            <w:r w:rsidRPr="00250486">
              <w:rPr>
                <w:rFonts w:ascii="ＭＳ 明朝" w:eastAsia="ＭＳ 明朝" w:hAnsi="ＭＳ 明朝" w:hint="eastAsia"/>
                <w:szCs w:val="21"/>
              </w:rPr>
              <w:t>５月</w:t>
            </w:r>
            <w:r w:rsidR="00A418CF" w:rsidRPr="00250486">
              <w:rPr>
                <w:rFonts w:ascii="ＭＳ 明朝" w:eastAsia="ＭＳ 明朝" w:hAnsi="ＭＳ 明朝" w:hint="eastAsia"/>
                <w:szCs w:val="21"/>
              </w:rPr>
              <w:t>1</w:t>
            </w:r>
            <w:r w:rsidR="00A418CF" w:rsidRPr="00250486">
              <w:rPr>
                <w:rFonts w:ascii="ＭＳ 明朝" w:eastAsia="ＭＳ 明朝" w:hAnsi="ＭＳ 明朝"/>
                <w:szCs w:val="21"/>
              </w:rPr>
              <w:t>0</w:t>
            </w:r>
            <w:r w:rsidRPr="00250486">
              <w:rPr>
                <w:rFonts w:ascii="ＭＳ 明朝" w:eastAsia="ＭＳ 明朝" w:hAnsi="ＭＳ 明朝" w:hint="eastAsia"/>
                <w:szCs w:val="21"/>
              </w:rPr>
              <w:t>日　　審理員が、審査請求人に反論書以外に口頭での意見陳述を行う希望の有</w:t>
            </w:r>
          </w:p>
          <w:p w14:paraId="07EE7844" w14:textId="77777777" w:rsidR="00A418CF" w:rsidRPr="00250486" w:rsidRDefault="00AC785B" w:rsidP="009436B5">
            <w:pPr>
              <w:ind w:leftChars="1300" w:left="2730"/>
              <w:jc w:val="left"/>
              <w:rPr>
                <w:rFonts w:ascii="ＭＳ 明朝" w:eastAsia="ＭＳ 明朝" w:hAnsi="ＭＳ 明朝"/>
                <w:szCs w:val="21"/>
              </w:rPr>
            </w:pPr>
            <w:r w:rsidRPr="00250486">
              <w:rPr>
                <w:rFonts w:ascii="ＭＳ 明朝" w:eastAsia="ＭＳ 明朝" w:hAnsi="ＭＳ 明朝" w:hint="eastAsia"/>
                <w:szCs w:val="21"/>
              </w:rPr>
              <w:t>無について電話で意向を確認したところ、役場への来訪が困難であり反</w:t>
            </w:r>
          </w:p>
          <w:p w14:paraId="1C6F8025" w14:textId="46E630E4" w:rsidR="00AC785B" w:rsidRPr="00250486" w:rsidRDefault="00AC785B" w:rsidP="009436B5">
            <w:pPr>
              <w:ind w:leftChars="1300" w:left="2730"/>
              <w:jc w:val="left"/>
              <w:rPr>
                <w:rFonts w:ascii="ＭＳ 明朝" w:eastAsia="ＭＳ 明朝" w:hAnsi="ＭＳ 明朝"/>
                <w:szCs w:val="21"/>
              </w:rPr>
            </w:pPr>
            <w:r w:rsidRPr="00250486">
              <w:rPr>
                <w:rFonts w:ascii="ＭＳ 明朝" w:eastAsia="ＭＳ 明朝" w:hAnsi="ＭＳ 明朝" w:hint="eastAsia"/>
                <w:szCs w:val="21"/>
              </w:rPr>
              <w:t>論書以外に申し述べることはないとの回答がなされた。</w:t>
            </w:r>
          </w:p>
          <w:p w14:paraId="63014486" w14:textId="3A912628" w:rsidR="00A418CF" w:rsidRPr="00250486" w:rsidRDefault="00A418CF" w:rsidP="00AC785B">
            <w:pPr>
              <w:ind w:leftChars="200" w:left="2730" w:hangingChars="1100" w:hanging="2310"/>
              <w:jc w:val="left"/>
              <w:rPr>
                <w:rFonts w:ascii="ＭＳ 明朝" w:eastAsia="ＭＳ 明朝" w:hAnsi="ＭＳ 明朝"/>
                <w:szCs w:val="21"/>
              </w:rPr>
            </w:pPr>
            <w:r w:rsidRPr="00250486">
              <w:rPr>
                <w:rFonts w:ascii="ＭＳ 明朝" w:eastAsia="ＭＳ 明朝" w:hAnsi="ＭＳ 明朝" w:hint="eastAsia"/>
                <w:szCs w:val="21"/>
              </w:rPr>
              <w:t xml:space="preserve">令和５年10月31日　 </w:t>
            </w:r>
            <w:r w:rsidR="009436B5" w:rsidRPr="00250486">
              <w:rPr>
                <w:rFonts w:ascii="ＭＳ 明朝" w:eastAsia="ＭＳ 明朝" w:hAnsi="ＭＳ 明朝"/>
                <w:szCs w:val="21"/>
              </w:rPr>
              <w:t xml:space="preserve"> </w:t>
            </w:r>
            <w:r w:rsidRPr="00250486">
              <w:rPr>
                <w:rFonts w:ascii="ＭＳ 明朝" w:eastAsia="ＭＳ 明朝" w:hAnsi="ＭＳ 明朝" w:hint="eastAsia"/>
                <w:szCs w:val="21"/>
              </w:rPr>
              <w:t>審理員</w:t>
            </w:r>
            <w:r w:rsidR="00667A7D">
              <w:rPr>
                <w:rFonts w:ascii="ＭＳ 明朝" w:eastAsia="ＭＳ 明朝" w:hAnsi="ＭＳ 明朝" w:hint="eastAsia"/>
                <w:szCs w:val="21"/>
              </w:rPr>
              <w:t>は、審査庁に対し</w:t>
            </w:r>
            <w:r w:rsidRPr="00250486">
              <w:rPr>
                <w:rFonts w:ascii="ＭＳ 明朝" w:eastAsia="ＭＳ 明朝" w:hAnsi="ＭＳ 明朝" w:hint="eastAsia"/>
                <w:szCs w:val="21"/>
              </w:rPr>
              <w:t>審理員意見書</w:t>
            </w:r>
            <w:r w:rsidR="00667A7D">
              <w:rPr>
                <w:rFonts w:ascii="ＭＳ 明朝" w:eastAsia="ＭＳ 明朝" w:hAnsi="ＭＳ 明朝" w:hint="eastAsia"/>
                <w:szCs w:val="21"/>
              </w:rPr>
              <w:t>を</w:t>
            </w:r>
            <w:r w:rsidRPr="00250486">
              <w:rPr>
                <w:rFonts w:ascii="ＭＳ 明朝" w:eastAsia="ＭＳ 明朝" w:hAnsi="ＭＳ 明朝" w:hint="eastAsia"/>
                <w:szCs w:val="21"/>
              </w:rPr>
              <w:t>提出</w:t>
            </w:r>
            <w:r w:rsidR="00667A7D">
              <w:rPr>
                <w:rFonts w:ascii="ＭＳ 明朝" w:eastAsia="ＭＳ 明朝" w:hAnsi="ＭＳ 明朝" w:hint="eastAsia"/>
                <w:szCs w:val="21"/>
              </w:rPr>
              <w:t>し</w:t>
            </w:r>
            <w:r w:rsidRPr="00250486">
              <w:rPr>
                <w:rFonts w:ascii="ＭＳ 明朝" w:eastAsia="ＭＳ 明朝" w:hAnsi="ＭＳ 明朝" w:hint="eastAsia"/>
                <w:szCs w:val="21"/>
              </w:rPr>
              <w:t>た。</w:t>
            </w:r>
          </w:p>
          <w:p w14:paraId="5FA71946" w14:textId="61A5FC47" w:rsidR="00A418CF" w:rsidRDefault="00A418CF" w:rsidP="00AC785B">
            <w:pPr>
              <w:ind w:leftChars="200" w:left="2730" w:hangingChars="1100" w:hanging="2310"/>
              <w:jc w:val="left"/>
              <w:rPr>
                <w:rFonts w:ascii="ＭＳ 明朝" w:eastAsia="ＭＳ 明朝" w:hAnsi="ＭＳ 明朝"/>
                <w:szCs w:val="21"/>
              </w:rPr>
            </w:pPr>
            <w:r w:rsidRPr="00250486">
              <w:rPr>
                <w:rFonts w:ascii="ＭＳ 明朝" w:eastAsia="ＭＳ 明朝" w:hAnsi="ＭＳ 明朝" w:hint="eastAsia"/>
                <w:szCs w:val="21"/>
              </w:rPr>
              <w:t>令和５年11月15日</w:t>
            </w:r>
            <w:r w:rsidR="009436B5" w:rsidRPr="00250486">
              <w:rPr>
                <w:rFonts w:ascii="ＭＳ 明朝" w:eastAsia="ＭＳ 明朝" w:hAnsi="ＭＳ 明朝" w:hint="eastAsia"/>
                <w:szCs w:val="21"/>
              </w:rPr>
              <w:t xml:space="preserve">　 </w:t>
            </w:r>
            <w:r w:rsidR="009436B5" w:rsidRPr="00250486">
              <w:rPr>
                <w:rFonts w:ascii="ＭＳ 明朝" w:eastAsia="ＭＳ 明朝" w:hAnsi="ＭＳ 明朝"/>
                <w:szCs w:val="21"/>
              </w:rPr>
              <w:t xml:space="preserve"> </w:t>
            </w:r>
            <w:r w:rsidR="009436B5" w:rsidRPr="00250486">
              <w:rPr>
                <w:rFonts w:ascii="ＭＳ 明朝" w:eastAsia="ＭＳ 明朝" w:hAnsi="ＭＳ 明朝" w:hint="eastAsia"/>
                <w:szCs w:val="21"/>
              </w:rPr>
              <w:t>審査庁は、神奈川県行政不服審査会に対し諮問した。</w:t>
            </w:r>
          </w:p>
          <w:p w14:paraId="37CC1DDD" w14:textId="477B5A26" w:rsidR="007B59D3" w:rsidRDefault="007B59D3" w:rsidP="00AC785B">
            <w:pPr>
              <w:ind w:leftChars="200" w:left="2730" w:hangingChars="1100" w:hanging="2310"/>
              <w:jc w:val="left"/>
              <w:rPr>
                <w:rFonts w:ascii="ＭＳ 明朝" w:eastAsia="ＭＳ 明朝" w:hAnsi="ＭＳ 明朝"/>
                <w:szCs w:val="21"/>
              </w:rPr>
            </w:pPr>
            <w:r>
              <w:rPr>
                <w:rFonts w:ascii="ＭＳ 明朝" w:eastAsia="ＭＳ 明朝" w:hAnsi="ＭＳ 明朝" w:hint="eastAsia"/>
                <w:szCs w:val="21"/>
              </w:rPr>
              <w:t>令和６年 ５月2</w:t>
            </w:r>
            <w:r>
              <w:rPr>
                <w:rFonts w:ascii="ＭＳ 明朝" w:eastAsia="ＭＳ 明朝" w:hAnsi="ＭＳ 明朝"/>
                <w:szCs w:val="21"/>
              </w:rPr>
              <w:t>3</w:t>
            </w:r>
            <w:r>
              <w:rPr>
                <w:rFonts w:ascii="ＭＳ 明朝" w:eastAsia="ＭＳ 明朝" w:hAnsi="ＭＳ 明朝" w:hint="eastAsia"/>
                <w:szCs w:val="21"/>
              </w:rPr>
              <w:t>日　　同審査会において審議を行った。</w:t>
            </w:r>
          </w:p>
          <w:p w14:paraId="7046658C" w14:textId="24574FC8" w:rsidR="007B59D3" w:rsidRPr="00250486" w:rsidRDefault="007B59D3" w:rsidP="00AC785B">
            <w:pPr>
              <w:ind w:leftChars="200" w:left="2730" w:hangingChars="1100" w:hanging="2310"/>
              <w:jc w:val="left"/>
              <w:rPr>
                <w:rFonts w:ascii="ＭＳ 明朝" w:eastAsia="ＭＳ 明朝" w:hAnsi="ＭＳ 明朝"/>
                <w:szCs w:val="21"/>
              </w:rPr>
            </w:pPr>
            <w:r>
              <w:rPr>
                <w:rFonts w:ascii="ＭＳ 明朝" w:eastAsia="ＭＳ 明朝" w:hAnsi="ＭＳ 明朝" w:hint="eastAsia"/>
                <w:szCs w:val="21"/>
              </w:rPr>
              <w:t>令和６年 ６月12日　　同審査会において審議を行った。</w:t>
            </w:r>
          </w:p>
          <w:p w14:paraId="5ACAFAD2" w14:textId="4998C9AF" w:rsidR="009436B5" w:rsidRPr="00250486" w:rsidRDefault="009436B5" w:rsidP="00AC785B">
            <w:pPr>
              <w:ind w:leftChars="200" w:left="2730" w:hangingChars="1100" w:hanging="2310"/>
              <w:jc w:val="left"/>
              <w:rPr>
                <w:rFonts w:ascii="ＭＳ 明朝" w:eastAsia="ＭＳ 明朝" w:hAnsi="ＭＳ 明朝"/>
                <w:szCs w:val="21"/>
              </w:rPr>
            </w:pPr>
            <w:r w:rsidRPr="00250486">
              <w:rPr>
                <w:rFonts w:ascii="ＭＳ 明朝" w:eastAsia="ＭＳ 明朝" w:hAnsi="ＭＳ 明朝" w:hint="eastAsia"/>
                <w:szCs w:val="21"/>
              </w:rPr>
              <w:t>令和６年 ６月24日　　同審査会は、審査庁に対し答申した。</w:t>
            </w:r>
          </w:p>
          <w:p w14:paraId="35B88724" w14:textId="77777777" w:rsidR="00AC785B" w:rsidRPr="00250486" w:rsidRDefault="00AC785B" w:rsidP="001B39F7">
            <w:pPr>
              <w:jc w:val="left"/>
              <w:rPr>
                <w:rFonts w:hAnsi="ＤＦ平成明朝体W3"/>
                <w:szCs w:val="21"/>
              </w:rPr>
            </w:pPr>
          </w:p>
          <w:p w14:paraId="0CBFEFD4" w14:textId="77777777" w:rsidR="008B4D7A" w:rsidRPr="00250486" w:rsidRDefault="008B4D7A" w:rsidP="001B39F7">
            <w:pPr>
              <w:jc w:val="left"/>
              <w:rPr>
                <w:rFonts w:hAnsi="ＤＦ平成明朝体W3"/>
                <w:szCs w:val="21"/>
              </w:rPr>
            </w:pPr>
            <w:r w:rsidRPr="00250486">
              <w:rPr>
                <w:rFonts w:hAnsi="ＤＦ平成明朝体W3" w:hint="eastAsia"/>
                <w:szCs w:val="21"/>
              </w:rPr>
              <w:lastRenderedPageBreak/>
              <w:t>第３　審理関係人の主張の要旨</w:t>
            </w:r>
          </w:p>
          <w:p w14:paraId="512371B4" w14:textId="3438280F" w:rsidR="00AC785B" w:rsidRPr="00250486" w:rsidRDefault="00D77113" w:rsidP="00AC785B">
            <w:pPr>
              <w:jc w:val="left"/>
              <w:rPr>
                <w:rFonts w:hAnsi="ＤＦ平成明朝体W3"/>
                <w:szCs w:val="21"/>
              </w:rPr>
            </w:pPr>
            <w:r w:rsidRPr="00250486">
              <w:rPr>
                <w:rFonts w:hAnsi="ＤＦ平成明朝体W3" w:hint="eastAsia"/>
                <w:szCs w:val="21"/>
              </w:rPr>
              <w:t xml:space="preserve">１　</w:t>
            </w:r>
            <w:r w:rsidR="008B4D7A" w:rsidRPr="00250486">
              <w:rPr>
                <w:rFonts w:hAnsi="ＤＦ平成明朝体W3" w:hint="eastAsia"/>
                <w:szCs w:val="21"/>
              </w:rPr>
              <w:t>審査請求人の主張</w:t>
            </w:r>
          </w:p>
          <w:p w14:paraId="57CDF5A8" w14:textId="77777777" w:rsidR="00AC785B" w:rsidRPr="00250486" w:rsidRDefault="00AC785B"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１）平成２７年２月に山北町に転入し、最初の国民健康保険税の請求を受け、金額が高額だったことから減免、分納を依頼するため山北町保険健康課の窓口に相談に行き、「６８歳であること」「障害者であり、収入は障害者年金のみであること」「国民健康保険税は、障害者年金が偶数月の中旬に入金されるため、その月の月末に支払うこと」を伝え、了解してもらった。</w:t>
            </w:r>
          </w:p>
          <w:p w14:paraId="1356241F" w14:textId="77777777" w:rsidR="00AC785B" w:rsidRPr="00250486" w:rsidRDefault="00AC785B"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（２）山北町保険健康課の窓口に相談に行った際、後期高齢者医療制度の案内・移行指導はなく、差押え処分を受けて自分で調べた結果、制度の存在について認識した。</w:t>
            </w:r>
          </w:p>
          <w:p w14:paraId="6AB476ED" w14:textId="77777777" w:rsidR="00AC785B" w:rsidRPr="00250486" w:rsidRDefault="00AC785B"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３）（１）の相談以外に、「介護保険料の特別徴収（天引き）が障害者年金からされていること」「身体障害者手帳の住所変更の手続を山北町役場で行っていること」「ＥＴＣの障害者割引の更新手続きを山北町福祉課で令和３年１月８日に申請していること」「後期高齢者医療制度税額の決定通知書は、審査請求人の収入が障害者年金のみの０円で決定されていること」により、審査請求人が身体障害者であることを知っていたはずである。</w:t>
            </w:r>
          </w:p>
          <w:p w14:paraId="28434EBF" w14:textId="77777777" w:rsidR="00AC785B" w:rsidRPr="00250486" w:rsidRDefault="00AC785B"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（４）最初から後期高齢者医療制度に移行出来ていれば、保険料は安くなり、安くなった保険料との差額は減免をお願いした額とほぼ同じであるので、差押え金を返還したうえで、再計算し協議したい。</w:t>
            </w:r>
          </w:p>
          <w:p w14:paraId="25E0C21C" w14:textId="77777777" w:rsidR="00AC785B" w:rsidRPr="00250486" w:rsidRDefault="00AC785B" w:rsidP="001B39F7">
            <w:pPr>
              <w:jc w:val="left"/>
              <w:rPr>
                <w:rFonts w:hAnsi="ＤＦ平成明朝体W3"/>
                <w:szCs w:val="21"/>
              </w:rPr>
            </w:pPr>
          </w:p>
          <w:p w14:paraId="7FB22E1E" w14:textId="63C927FE" w:rsidR="00AC785B" w:rsidRPr="00250486" w:rsidRDefault="00D77113" w:rsidP="00D77113">
            <w:pPr>
              <w:jc w:val="left"/>
              <w:rPr>
                <w:rFonts w:hAnsi="ＤＦ平成明朝体W3"/>
                <w:szCs w:val="21"/>
              </w:rPr>
            </w:pPr>
            <w:r w:rsidRPr="00250486">
              <w:rPr>
                <w:rFonts w:hAnsi="ＤＦ平成明朝体W3" w:hint="eastAsia"/>
                <w:szCs w:val="21"/>
              </w:rPr>
              <w:t xml:space="preserve">２　</w:t>
            </w:r>
            <w:r w:rsidR="008B4D7A" w:rsidRPr="00250486">
              <w:rPr>
                <w:rFonts w:hAnsi="ＤＦ平成明朝体W3" w:hint="eastAsia"/>
                <w:szCs w:val="21"/>
              </w:rPr>
              <w:t>処分庁の主張の要旨</w:t>
            </w:r>
          </w:p>
          <w:p w14:paraId="71A024FD" w14:textId="10BC3E26" w:rsidR="00AC785B" w:rsidRPr="00250486" w:rsidRDefault="00AC785B"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１）審査請求人には、令和３年１２月２３日現在で国民健康保険税について総額193,402円の滞納があった。国税徴収法第１４１条及び同条第３号の規定に基づく必要な財産調査を行った結果、令和３年１２月２３日現在で</w:t>
            </w:r>
            <w:r w:rsidR="00C572C4">
              <w:rPr>
                <w:rFonts w:ascii="ＭＳ 明朝" w:eastAsia="ＭＳ 明朝" w:hAnsi="ＭＳ 明朝" w:hint="eastAsia"/>
                <w:szCs w:val="21"/>
              </w:rPr>
              <w:t>■■</w:t>
            </w:r>
            <w:r w:rsidRPr="00250486">
              <w:rPr>
                <w:rFonts w:ascii="ＭＳ 明朝" w:eastAsia="ＭＳ 明朝" w:hAnsi="ＭＳ 明朝" w:hint="eastAsia"/>
                <w:szCs w:val="21"/>
              </w:rPr>
              <w:t>銀行</w:t>
            </w:r>
            <w:r w:rsidR="00C572C4">
              <w:rPr>
                <w:rFonts w:ascii="ＭＳ 明朝" w:eastAsia="ＭＳ 明朝" w:hAnsi="ＭＳ 明朝" w:hint="eastAsia"/>
                <w:szCs w:val="21"/>
              </w:rPr>
              <w:t>■■</w:t>
            </w:r>
            <w:r w:rsidRPr="00250486">
              <w:rPr>
                <w:rFonts w:ascii="ＭＳ 明朝" w:eastAsia="ＭＳ 明朝" w:hAnsi="ＭＳ 明朝" w:hint="eastAsia"/>
                <w:szCs w:val="21"/>
              </w:rPr>
              <w:t>支店の普通預金に1,200,945円を有することから納付困難とは認められない判断。</w:t>
            </w:r>
          </w:p>
          <w:p w14:paraId="27B7F3ED" w14:textId="59A804D8" w:rsidR="00AC785B" w:rsidRPr="00250486" w:rsidRDefault="00AC785B"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（２）審査請求人には、令和４年２月２５日現在で国民健康保険税</w:t>
            </w:r>
            <w:r w:rsidR="007B59D3">
              <w:rPr>
                <w:rFonts w:ascii="ＭＳ 明朝" w:eastAsia="ＭＳ 明朝" w:hAnsi="ＭＳ 明朝" w:hint="eastAsia"/>
                <w:szCs w:val="21"/>
              </w:rPr>
              <w:t>及び介護保険料</w:t>
            </w:r>
            <w:r w:rsidRPr="00250486">
              <w:rPr>
                <w:rFonts w:ascii="ＭＳ 明朝" w:eastAsia="ＭＳ 明朝" w:hAnsi="ＭＳ 明朝" w:hint="eastAsia"/>
                <w:szCs w:val="21"/>
              </w:rPr>
              <w:t>について</w:t>
            </w:r>
            <w:r w:rsidR="007B59D3">
              <w:rPr>
                <w:rFonts w:ascii="ＭＳ 明朝" w:eastAsia="ＭＳ 明朝" w:hAnsi="ＭＳ 明朝" w:hint="eastAsia"/>
                <w:szCs w:val="21"/>
              </w:rPr>
              <w:t>総額</w:t>
            </w:r>
            <w:r w:rsidRPr="00250486">
              <w:rPr>
                <w:rFonts w:ascii="ＭＳ 明朝" w:eastAsia="ＭＳ 明朝" w:hAnsi="ＭＳ 明朝" w:hint="eastAsia"/>
                <w:szCs w:val="21"/>
              </w:rPr>
              <w:t>20</w:t>
            </w:r>
            <w:r w:rsidR="007B59D3">
              <w:rPr>
                <w:rFonts w:ascii="ＭＳ 明朝" w:eastAsia="ＭＳ 明朝" w:hAnsi="ＭＳ 明朝"/>
                <w:szCs w:val="21"/>
              </w:rPr>
              <w:t>4</w:t>
            </w:r>
            <w:r w:rsidRPr="00250486">
              <w:rPr>
                <w:rFonts w:ascii="ＭＳ 明朝" w:eastAsia="ＭＳ 明朝" w:hAnsi="ＭＳ 明朝" w:hint="eastAsia"/>
                <w:szCs w:val="21"/>
              </w:rPr>
              <w:t>,</w:t>
            </w:r>
            <w:r w:rsidR="007B59D3">
              <w:rPr>
                <w:rFonts w:ascii="ＭＳ 明朝" w:eastAsia="ＭＳ 明朝" w:hAnsi="ＭＳ 明朝"/>
                <w:szCs w:val="21"/>
              </w:rPr>
              <w:t>010</w:t>
            </w:r>
            <w:r w:rsidRPr="00250486">
              <w:rPr>
                <w:rFonts w:ascii="ＭＳ 明朝" w:eastAsia="ＭＳ 明朝" w:hAnsi="ＭＳ 明朝" w:hint="eastAsia"/>
                <w:szCs w:val="21"/>
              </w:rPr>
              <w:t>円の滞納があった。地方税法第７２８条第１項</w:t>
            </w:r>
            <w:r w:rsidR="007B59D3">
              <w:rPr>
                <w:rFonts w:ascii="ＭＳ 明朝" w:eastAsia="ＭＳ 明朝" w:hAnsi="ＭＳ 明朝" w:hint="eastAsia"/>
                <w:szCs w:val="21"/>
              </w:rPr>
              <w:t>及び地方自治法第２３１条の３第</w:t>
            </w:r>
            <w:r w:rsidR="00C572C4">
              <w:rPr>
                <w:rFonts w:ascii="ＭＳ 明朝" w:eastAsia="ＭＳ 明朝" w:hAnsi="ＭＳ 明朝" w:hint="eastAsia"/>
                <w:szCs w:val="21"/>
              </w:rPr>
              <w:t>３</w:t>
            </w:r>
            <w:r w:rsidR="007B59D3">
              <w:rPr>
                <w:rFonts w:ascii="ＭＳ 明朝" w:eastAsia="ＭＳ 明朝" w:hAnsi="ＭＳ 明朝" w:hint="eastAsia"/>
                <w:szCs w:val="21"/>
              </w:rPr>
              <w:t>項</w:t>
            </w:r>
            <w:r w:rsidRPr="00250486">
              <w:rPr>
                <w:rFonts w:ascii="ＭＳ 明朝" w:eastAsia="ＭＳ 明朝" w:hAnsi="ＭＳ 明朝" w:hint="eastAsia"/>
                <w:szCs w:val="21"/>
              </w:rPr>
              <w:t>を当てはめると、滞納者の財産を差し押さえなければならないとされているため、令和４年２月２５日に審査請求人に対して滞納（差押え）処分を行った。</w:t>
            </w:r>
          </w:p>
          <w:p w14:paraId="2A236866" w14:textId="77777777" w:rsidR="00667A7D" w:rsidRDefault="00AC785B" w:rsidP="00667A7D">
            <w:pPr>
              <w:ind w:leftChars="100" w:left="1050" w:hangingChars="400" w:hanging="840"/>
              <w:jc w:val="left"/>
              <w:rPr>
                <w:rFonts w:ascii="ＭＳ 明朝" w:eastAsia="ＭＳ 明朝" w:hAnsi="ＭＳ 明朝"/>
                <w:szCs w:val="21"/>
              </w:rPr>
            </w:pPr>
            <w:r w:rsidRPr="00250486">
              <w:rPr>
                <w:rFonts w:ascii="ＭＳ 明朝" w:eastAsia="ＭＳ 明朝" w:hAnsi="ＭＳ 明朝" w:hint="eastAsia"/>
                <w:szCs w:val="21"/>
              </w:rPr>
              <w:t>（３）上記（１）（２）のとおり審査請求人に対して行った滞納（差押え）処分に違法又は不当な</w:t>
            </w:r>
          </w:p>
          <w:p w14:paraId="571581DF" w14:textId="6CA5A7CE" w:rsidR="00AC785B" w:rsidRPr="00250486" w:rsidRDefault="00AC785B" w:rsidP="00667A7D">
            <w:pPr>
              <w:ind w:leftChars="400" w:left="840"/>
              <w:jc w:val="left"/>
              <w:rPr>
                <w:rFonts w:ascii="ＭＳ 明朝" w:eastAsia="ＭＳ 明朝" w:hAnsi="ＭＳ 明朝"/>
                <w:szCs w:val="21"/>
              </w:rPr>
            </w:pPr>
            <w:r w:rsidRPr="00250486">
              <w:rPr>
                <w:rFonts w:ascii="ＭＳ 明朝" w:eastAsia="ＭＳ 明朝" w:hAnsi="ＭＳ 明朝" w:hint="eastAsia"/>
                <w:szCs w:val="21"/>
              </w:rPr>
              <w:t>点はない。なお、審査請求人の主張する「案内・移行指導を怠った」という主張については、弁明書第３処分庁からの補足に記載のとおり審査請求人自らが障害認定を申請すべきであると考えられる。また、行政不服審査法における審査請求の対象となる行政処分にはあたらない。</w:t>
            </w:r>
          </w:p>
          <w:p w14:paraId="2D024BB6" w14:textId="4C1F4974" w:rsidR="00AC785B" w:rsidRPr="00250486" w:rsidRDefault="00AC785B" w:rsidP="001B39F7">
            <w:pPr>
              <w:jc w:val="left"/>
              <w:rPr>
                <w:rFonts w:hAnsi="ＤＦ平成明朝体W3"/>
                <w:szCs w:val="21"/>
              </w:rPr>
            </w:pPr>
          </w:p>
          <w:p w14:paraId="05CEF18F" w14:textId="3C7F8708" w:rsidR="008B4D7A" w:rsidRDefault="008B4D7A" w:rsidP="001B39F7">
            <w:pPr>
              <w:jc w:val="left"/>
              <w:rPr>
                <w:rFonts w:hAnsi="ＤＦ平成明朝体W3"/>
                <w:szCs w:val="21"/>
              </w:rPr>
            </w:pPr>
            <w:r w:rsidRPr="00250486">
              <w:rPr>
                <w:rFonts w:hAnsi="ＤＦ平成明朝体W3" w:hint="eastAsia"/>
                <w:szCs w:val="21"/>
              </w:rPr>
              <w:t>第４　論点整理</w:t>
            </w:r>
          </w:p>
          <w:p w14:paraId="036C004C" w14:textId="5F1153CC" w:rsidR="00E017E7" w:rsidRPr="00250486" w:rsidRDefault="00E017E7" w:rsidP="00E017E7">
            <w:pPr>
              <w:ind w:leftChars="100" w:left="210" w:firstLineChars="100" w:firstLine="210"/>
              <w:jc w:val="left"/>
              <w:rPr>
                <w:rFonts w:hAnsi="ＤＦ平成明朝体W3"/>
                <w:szCs w:val="21"/>
              </w:rPr>
            </w:pPr>
            <w:r w:rsidRPr="00250486">
              <w:rPr>
                <w:rFonts w:hAnsi="ＤＦ平成明朝体W3" w:hint="eastAsia"/>
                <w:szCs w:val="21"/>
              </w:rPr>
              <w:t>介護保険法第１４４条の規定に基づく介護保険料の滞納（差押え）処分に関する部分は、同法第１８３条第1項の規定により、審査請求先が神奈川県介護保険審査会となるため、介護保険料の滞納（差押え）処分に関する部分を除く部分について、次のとおり</w:t>
            </w:r>
            <w:r>
              <w:rPr>
                <w:rFonts w:hAnsi="ＤＦ平成明朝体W3" w:hint="eastAsia"/>
                <w:szCs w:val="21"/>
              </w:rPr>
              <w:t>論点を整理する。</w:t>
            </w:r>
          </w:p>
          <w:p w14:paraId="05FB6619" w14:textId="77777777" w:rsidR="00AC785B" w:rsidRPr="00250486" w:rsidRDefault="00AC785B" w:rsidP="00AC785B">
            <w:pPr>
              <w:jc w:val="left"/>
              <w:rPr>
                <w:rFonts w:ascii="ＭＳ 明朝" w:eastAsia="ＭＳ 明朝" w:hAnsi="ＭＳ 明朝"/>
                <w:szCs w:val="21"/>
              </w:rPr>
            </w:pPr>
            <w:r w:rsidRPr="00250486">
              <w:rPr>
                <w:rFonts w:ascii="ＭＳ 明朝" w:eastAsia="ＭＳ 明朝" w:hAnsi="ＭＳ 明朝" w:hint="eastAsia"/>
                <w:szCs w:val="21"/>
              </w:rPr>
              <w:t>【論点１】滞納（差押え）処分について</w:t>
            </w:r>
          </w:p>
          <w:p w14:paraId="1888734C" w14:textId="00282ADC" w:rsidR="00AC785B" w:rsidRPr="00250486" w:rsidRDefault="00AC785B" w:rsidP="00667A7D">
            <w:pPr>
              <w:ind w:leftChars="100" w:left="210" w:firstLineChars="100" w:firstLine="210"/>
              <w:jc w:val="left"/>
              <w:rPr>
                <w:rFonts w:ascii="ＭＳ 明朝" w:eastAsia="ＭＳ 明朝" w:hAnsi="ＭＳ 明朝"/>
                <w:szCs w:val="21"/>
              </w:rPr>
            </w:pPr>
            <w:r w:rsidRPr="00250486">
              <w:rPr>
                <w:rFonts w:ascii="ＭＳ 明朝" w:eastAsia="ＭＳ 明朝" w:hAnsi="ＭＳ 明朝" w:hint="eastAsia"/>
                <w:szCs w:val="21"/>
              </w:rPr>
              <w:t>審査請求人は、国民健康保険税について滞納状態にあり、処分庁が財産調査を行った結果、審査</w:t>
            </w:r>
            <w:r w:rsidRPr="00250486">
              <w:rPr>
                <w:rFonts w:ascii="ＭＳ 明朝" w:eastAsia="ＭＳ 明朝" w:hAnsi="ＭＳ 明朝" w:hint="eastAsia"/>
                <w:szCs w:val="21"/>
              </w:rPr>
              <w:lastRenderedPageBreak/>
              <w:t>請求人に一定の財産があることが判明したため、審査請求人の財産の差押えを行った。本件差押え処分が違法又は不当でないか判断する必要がある。</w:t>
            </w:r>
          </w:p>
          <w:p w14:paraId="45BBF683" w14:textId="77777777" w:rsidR="00AC785B" w:rsidRPr="00250486" w:rsidRDefault="00AC785B" w:rsidP="00914C0B">
            <w:pPr>
              <w:jc w:val="left"/>
              <w:rPr>
                <w:rFonts w:ascii="ＭＳ 明朝" w:eastAsia="ＭＳ 明朝" w:hAnsi="ＭＳ 明朝"/>
                <w:szCs w:val="21"/>
              </w:rPr>
            </w:pPr>
            <w:r w:rsidRPr="00250486">
              <w:rPr>
                <w:rFonts w:ascii="ＭＳ 明朝" w:eastAsia="ＭＳ 明朝" w:hAnsi="ＭＳ 明朝" w:hint="eastAsia"/>
                <w:szCs w:val="21"/>
              </w:rPr>
              <w:t>【論点２】差押え金の返還及び再計算・協議について</w:t>
            </w:r>
          </w:p>
          <w:p w14:paraId="56ECD981" w14:textId="386B1C44" w:rsidR="00AC785B" w:rsidRPr="00250486" w:rsidRDefault="00AC785B" w:rsidP="00667A7D">
            <w:pPr>
              <w:ind w:leftChars="100" w:left="210" w:firstLineChars="100" w:firstLine="210"/>
              <w:jc w:val="left"/>
              <w:rPr>
                <w:rFonts w:ascii="ＭＳ 明朝" w:eastAsia="ＭＳ 明朝" w:hAnsi="ＭＳ 明朝"/>
                <w:szCs w:val="21"/>
              </w:rPr>
            </w:pPr>
            <w:r w:rsidRPr="00250486">
              <w:rPr>
                <w:rFonts w:ascii="ＭＳ 明朝" w:eastAsia="ＭＳ 明朝" w:hAnsi="ＭＳ 明朝" w:hint="eastAsia"/>
                <w:szCs w:val="21"/>
              </w:rPr>
              <w:t>本件処分について審査請求人は、差押え金を返還した上での国民健康保険税の再計算・協議を主張する。本件処分が【論点１】において違法又は不当であると認められた場合、【論点２】において差押え金の返還及び再計算・協議について判断する必要がある。</w:t>
            </w:r>
          </w:p>
          <w:p w14:paraId="35002B9A" w14:textId="77777777" w:rsidR="00AC785B" w:rsidRPr="00250486" w:rsidRDefault="00AC785B" w:rsidP="001B39F7">
            <w:pPr>
              <w:jc w:val="left"/>
              <w:rPr>
                <w:rFonts w:hAnsi="ＤＦ平成明朝体W3"/>
                <w:szCs w:val="21"/>
              </w:rPr>
            </w:pPr>
          </w:p>
          <w:p w14:paraId="2287FC32" w14:textId="240765AD" w:rsidR="008B4D7A" w:rsidRPr="00250486" w:rsidRDefault="008B4D7A" w:rsidP="001B39F7">
            <w:pPr>
              <w:jc w:val="left"/>
              <w:rPr>
                <w:rFonts w:hAnsi="ＤＦ平成明朝体W3"/>
                <w:szCs w:val="21"/>
              </w:rPr>
            </w:pPr>
            <w:r w:rsidRPr="00250486">
              <w:rPr>
                <w:rFonts w:hAnsi="ＤＦ平成明朝体W3" w:hint="eastAsia"/>
                <w:szCs w:val="21"/>
              </w:rPr>
              <w:t>第５</w:t>
            </w:r>
            <w:r w:rsidRPr="00250486">
              <w:rPr>
                <w:rFonts w:hAnsi="ＤＦ平成明朝体W3"/>
                <w:szCs w:val="21"/>
              </w:rPr>
              <w:t xml:space="preserve">  </w:t>
            </w:r>
            <w:r w:rsidRPr="00250486">
              <w:rPr>
                <w:rFonts w:hAnsi="ＤＦ平成明朝体W3" w:hint="eastAsia"/>
                <w:szCs w:val="21"/>
              </w:rPr>
              <w:t>裁決の理由</w:t>
            </w:r>
          </w:p>
          <w:p w14:paraId="4AD472BE" w14:textId="41DCAC0C" w:rsidR="005313A0" w:rsidRPr="00250486" w:rsidRDefault="005313A0" w:rsidP="001B39F7">
            <w:pPr>
              <w:jc w:val="left"/>
              <w:rPr>
                <w:rFonts w:hAnsi="ＤＦ平成明朝体W3"/>
                <w:szCs w:val="21"/>
              </w:rPr>
            </w:pPr>
            <w:r w:rsidRPr="00250486">
              <w:rPr>
                <w:rFonts w:hAnsi="ＤＦ平成明朝体W3" w:hint="eastAsia"/>
                <w:szCs w:val="21"/>
              </w:rPr>
              <w:t>審査庁が認定した事実及び論点に対する判断</w:t>
            </w:r>
          </w:p>
          <w:p w14:paraId="087F2C84" w14:textId="77777777" w:rsidR="00A60CAF" w:rsidRPr="00250486" w:rsidRDefault="00A60CAF" w:rsidP="00667A7D">
            <w:pPr>
              <w:jc w:val="left"/>
              <w:rPr>
                <w:rFonts w:ascii="ＭＳ 明朝" w:eastAsia="ＭＳ 明朝" w:hAnsi="ＭＳ 明朝"/>
                <w:szCs w:val="21"/>
              </w:rPr>
            </w:pPr>
            <w:r w:rsidRPr="00250486">
              <w:rPr>
                <w:rFonts w:ascii="ＭＳ 明朝" w:eastAsia="ＭＳ 明朝" w:hAnsi="ＭＳ 明朝" w:hint="eastAsia"/>
                <w:szCs w:val="21"/>
              </w:rPr>
              <w:t>【論点１】滞納（差押え）処分について</w:t>
            </w:r>
          </w:p>
          <w:p w14:paraId="388D8F28" w14:textId="7E9D2D4A" w:rsidR="00A60CAF" w:rsidRPr="00250486" w:rsidRDefault="00A60CAF"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（１）審査請求人は、令和４年２月２５日現在で滞納金額内訳書（証拠１）のとおり国民健康保険税を納期限までに完納していない。処分庁は、第２－１（１）イ　地方税法第７２６条の規定により、（証拠１）記載の督促状発布日のとおり督促状を発布している。</w:t>
            </w:r>
          </w:p>
          <w:p w14:paraId="29B9D6B0" w14:textId="59BC9A73" w:rsidR="00A60CAF" w:rsidRPr="00250486" w:rsidRDefault="00A60CAF"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（２）処分庁は、第２－１（１）エ　国税徴収法第１４１条の規定により、令和３年１２月２３日に滞納者に対し債務を有する株式会社</w:t>
            </w:r>
            <w:r w:rsidR="00C572C4">
              <w:rPr>
                <w:rFonts w:ascii="ＭＳ 明朝" w:eastAsia="ＭＳ 明朝" w:hAnsi="ＭＳ 明朝" w:hint="eastAsia"/>
                <w:szCs w:val="21"/>
              </w:rPr>
              <w:t>■■</w:t>
            </w:r>
            <w:r w:rsidRPr="00250486">
              <w:rPr>
                <w:rFonts w:ascii="ＭＳ 明朝" w:eastAsia="ＭＳ 明朝" w:hAnsi="ＭＳ 明朝" w:hint="eastAsia"/>
                <w:szCs w:val="21"/>
              </w:rPr>
              <w:t>銀行に照会し、資金取引明細表（証拠２）のとおり1,200,945円の反対債権のない財産を発見している。</w:t>
            </w:r>
          </w:p>
          <w:p w14:paraId="596DD9A7" w14:textId="03968AC4" w:rsidR="00A60CAF" w:rsidRPr="00250486" w:rsidRDefault="00A60CAF"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（３）処分庁は、審査請求人が、督促状を発した日から起算して十日を経過した日までにその督促に係る国民健康保険税を完納しないため、第２－１（１）ウ　地方税法第７２８条第１項及び第７項の規定により、第２－１（</w:t>
            </w:r>
            <w:r w:rsidR="005313A0" w:rsidRPr="00250486">
              <w:rPr>
                <w:rFonts w:ascii="ＭＳ 明朝" w:eastAsia="ＭＳ 明朝" w:hAnsi="ＭＳ 明朝" w:hint="eastAsia"/>
                <w:szCs w:val="21"/>
              </w:rPr>
              <w:t>２</w:t>
            </w:r>
            <w:r w:rsidRPr="00250486">
              <w:rPr>
                <w:rFonts w:ascii="ＭＳ 明朝" w:eastAsia="ＭＳ 明朝" w:hAnsi="ＭＳ 明朝" w:hint="eastAsia"/>
                <w:szCs w:val="21"/>
              </w:rPr>
              <w:t>）国税徴収法第４７条に規定する滞納処分の例により、令和４年２月２５日に財産を差し押さえた。（令和４年３月１７日配当）</w:t>
            </w:r>
          </w:p>
          <w:p w14:paraId="5300BB13" w14:textId="70A3101D" w:rsidR="00A60CAF" w:rsidRPr="00250486" w:rsidRDefault="00A60CAF"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（４）本件処分の対象となっている財産は、審査請求人が株式会社</w:t>
            </w:r>
            <w:r w:rsidR="00C572C4">
              <w:rPr>
                <w:rFonts w:ascii="ＭＳ 明朝" w:eastAsia="ＭＳ 明朝" w:hAnsi="ＭＳ 明朝" w:hint="eastAsia"/>
                <w:szCs w:val="21"/>
              </w:rPr>
              <w:t>■■</w:t>
            </w:r>
            <w:r w:rsidRPr="00250486">
              <w:rPr>
                <w:rFonts w:ascii="ＭＳ 明朝" w:eastAsia="ＭＳ 明朝" w:hAnsi="ＭＳ 明朝" w:hint="eastAsia"/>
                <w:szCs w:val="21"/>
              </w:rPr>
              <w:t>銀行に対し有する本人名義の預金債権であり、第２－１（</w:t>
            </w:r>
            <w:r w:rsidR="005313A0" w:rsidRPr="00250486">
              <w:rPr>
                <w:rFonts w:ascii="ＭＳ 明朝" w:eastAsia="ＭＳ 明朝" w:hAnsi="ＭＳ 明朝" w:hint="eastAsia"/>
                <w:szCs w:val="21"/>
              </w:rPr>
              <w:t>３</w:t>
            </w:r>
            <w:r w:rsidRPr="00250486">
              <w:rPr>
                <w:rFonts w:ascii="ＭＳ 明朝" w:eastAsia="ＭＳ 明朝" w:hAnsi="ＭＳ 明朝" w:hint="eastAsia"/>
                <w:szCs w:val="21"/>
              </w:rPr>
              <w:t>）国税徴収法第７５条に規定する差押禁止財産等にはあたらない。</w:t>
            </w:r>
          </w:p>
          <w:p w14:paraId="5E1598F9" w14:textId="74B0B5A5" w:rsidR="00A60CAF" w:rsidRPr="00250486" w:rsidRDefault="00A60CAF"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（５）第２－１（</w:t>
            </w:r>
            <w:r w:rsidR="005313A0" w:rsidRPr="00250486">
              <w:rPr>
                <w:rFonts w:ascii="ＭＳ 明朝" w:eastAsia="ＭＳ 明朝" w:hAnsi="ＭＳ 明朝" w:hint="eastAsia"/>
                <w:szCs w:val="21"/>
              </w:rPr>
              <w:t>４</w:t>
            </w:r>
            <w:r w:rsidRPr="00250486">
              <w:rPr>
                <w:rFonts w:ascii="ＭＳ 明朝" w:eastAsia="ＭＳ 明朝" w:hAnsi="ＭＳ 明朝" w:hint="eastAsia"/>
                <w:szCs w:val="21"/>
              </w:rPr>
              <w:t>）国税徴収法基本通達「第４７条関係　差押えの要件」において、差し押さえる財産の選択は、「徴収職員の裁量によるが、第三者の権利を害することが少ない財産であること、滞納者の生活の維持又は事業の継続に与える支障が少ない財産であること、換価が容易な財産であること及び保管又は引揚げに便利な財産であることといった事項に十分留意して行うものとし、この場合において、差し押さえるべき財産について滞納者の申出があるときは、諸般の事情を十分考慮の上、滞納処分の執行に支障がない限り、その申出に係る財産を差し押さえるものとする。」とされている。</w:t>
            </w:r>
          </w:p>
          <w:p w14:paraId="1BF9AB5C" w14:textId="77777777" w:rsidR="00667A7D" w:rsidRDefault="00A60CAF" w:rsidP="00667A7D">
            <w:pPr>
              <w:ind w:leftChars="400" w:left="840"/>
              <w:jc w:val="left"/>
              <w:rPr>
                <w:rFonts w:ascii="ＭＳ 明朝" w:eastAsia="ＭＳ 明朝" w:hAnsi="ＭＳ 明朝"/>
                <w:szCs w:val="21"/>
              </w:rPr>
            </w:pPr>
            <w:r w:rsidRPr="00250486">
              <w:rPr>
                <w:rFonts w:ascii="ＭＳ 明朝" w:eastAsia="ＭＳ 明朝" w:hAnsi="ＭＳ 明朝" w:hint="eastAsia"/>
                <w:szCs w:val="21"/>
              </w:rPr>
              <w:t>本件処分に係る差押財産の選択については、国税徴収法基本通達に掲げる留意すべき事項が留意されていなかったと認めるに足りる事情はなく、また、審査請求人から差し押さえるべき財産の申出が行われた事実はない。</w:t>
            </w:r>
          </w:p>
          <w:p w14:paraId="29CD6BD9" w14:textId="3BAAA145" w:rsidR="00A60CAF" w:rsidRPr="00250486" w:rsidRDefault="00A60CAF"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（６）以上のとおり、本件処分については当該法令等の規定に則り行っており、違法又は不当な点はない。</w:t>
            </w:r>
          </w:p>
          <w:p w14:paraId="48AF2C96" w14:textId="77777777" w:rsidR="00A60CAF" w:rsidRPr="00250486" w:rsidRDefault="00A60CAF" w:rsidP="00667A7D">
            <w:pPr>
              <w:jc w:val="left"/>
              <w:rPr>
                <w:rFonts w:ascii="ＭＳ 明朝" w:eastAsia="ＭＳ 明朝" w:hAnsi="ＭＳ 明朝"/>
              </w:rPr>
            </w:pPr>
            <w:r w:rsidRPr="00250486">
              <w:rPr>
                <w:rFonts w:ascii="ＭＳ 明朝" w:eastAsia="ＭＳ 明朝" w:hAnsi="ＭＳ 明朝" w:hint="eastAsia"/>
              </w:rPr>
              <w:t>審査請求人のその他の主張について</w:t>
            </w:r>
          </w:p>
          <w:p w14:paraId="034E5EA6" w14:textId="45004FBF" w:rsidR="00A60CAF" w:rsidRPr="00250486" w:rsidRDefault="00A60CAF" w:rsidP="00667A7D">
            <w:pPr>
              <w:ind w:leftChars="100" w:left="840" w:hangingChars="300" w:hanging="630"/>
              <w:jc w:val="left"/>
              <w:rPr>
                <w:rFonts w:ascii="ＭＳ 明朝" w:eastAsia="ＭＳ 明朝" w:hAnsi="ＭＳ 明朝"/>
              </w:rPr>
            </w:pPr>
            <w:r w:rsidRPr="00250486">
              <w:rPr>
                <w:rFonts w:ascii="ＭＳ 明朝" w:eastAsia="ＭＳ 明朝" w:hAnsi="ＭＳ 明朝" w:hint="eastAsia"/>
              </w:rPr>
              <w:t>（１）審査請求人は審査請求書及び反論書において、処分庁が身体障害者に対する後期高齢者医療制度への移行に係る説明・指導を怠ったことを理由に本件処分が不当であると主張している。</w:t>
            </w:r>
          </w:p>
          <w:p w14:paraId="7091A5D9" w14:textId="7BC7068E" w:rsidR="00A60CAF" w:rsidRPr="00250486" w:rsidRDefault="00A60CAF" w:rsidP="00667A7D">
            <w:pPr>
              <w:ind w:leftChars="100" w:left="840" w:hangingChars="300" w:hanging="630"/>
              <w:jc w:val="left"/>
              <w:rPr>
                <w:rFonts w:ascii="ＭＳ 明朝" w:eastAsia="ＭＳ 明朝" w:hAnsi="ＭＳ 明朝"/>
              </w:rPr>
            </w:pPr>
            <w:r w:rsidRPr="00250486">
              <w:rPr>
                <w:rFonts w:ascii="ＭＳ 明朝" w:eastAsia="ＭＳ 明朝" w:hAnsi="ＭＳ 明朝" w:hint="eastAsia"/>
              </w:rPr>
              <w:lastRenderedPageBreak/>
              <w:t>（２）しかし、滞納処分を行うにあたり、身体障害者に対する後期高齢者医療制度への移行に係る説明・指導を求める規定は、地方税法及び国税徴収法をはじめとする関係法令のいずれにも存在しない。</w:t>
            </w:r>
          </w:p>
          <w:p w14:paraId="1E9461BC" w14:textId="77777777" w:rsidR="00A60CAF" w:rsidRPr="00250486" w:rsidRDefault="00A60CAF" w:rsidP="00667A7D">
            <w:pPr>
              <w:ind w:leftChars="400" w:left="840"/>
              <w:jc w:val="left"/>
              <w:rPr>
                <w:rFonts w:ascii="ＭＳ 明朝" w:eastAsia="ＭＳ 明朝" w:hAnsi="ＭＳ 明朝"/>
              </w:rPr>
            </w:pPr>
            <w:r w:rsidRPr="00250486">
              <w:rPr>
                <w:rFonts w:ascii="ＭＳ 明朝" w:eastAsia="ＭＳ 明朝" w:hAnsi="ＭＳ 明朝" w:hint="eastAsia"/>
              </w:rPr>
              <w:t>したがって、身体障害者に対する後期高齢者医療制度への移行に係る説明・指導を怠ったことを理由に本件処分を不当とする審査請求人の主張を採用することはできない。</w:t>
            </w:r>
          </w:p>
          <w:p w14:paraId="3D762311" w14:textId="77777777" w:rsidR="00A60CAF" w:rsidRPr="00250486" w:rsidRDefault="00A60CAF" w:rsidP="00667A7D">
            <w:pPr>
              <w:jc w:val="left"/>
              <w:rPr>
                <w:rFonts w:ascii="ＭＳ 明朝" w:eastAsia="ＭＳ 明朝" w:hAnsi="ＭＳ 明朝"/>
                <w:szCs w:val="21"/>
              </w:rPr>
            </w:pPr>
            <w:r w:rsidRPr="00250486">
              <w:rPr>
                <w:rFonts w:ascii="ＭＳ 明朝" w:eastAsia="ＭＳ 明朝" w:hAnsi="ＭＳ 明朝" w:hint="eastAsia"/>
                <w:szCs w:val="21"/>
              </w:rPr>
              <w:t>【論点２】差押え金の返還及び再計算・協議について</w:t>
            </w:r>
          </w:p>
          <w:p w14:paraId="782C1EBC" w14:textId="2547FEA7" w:rsidR="00A60CAF" w:rsidRPr="00250486" w:rsidRDefault="00A60CAF" w:rsidP="00667A7D">
            <w:pPr>
              <w:ind w:firstLineChars="100" w:firstLine="210"/>
              <w:jc w:val="left"/>
              <w:rPr>
                <w:rFonts w:ascii="ＭＳ 明朝" w:eastAsia="ＭＳ 明朝" w:hAnsi="ＭＳ 明朝"/>
                <w:szCs w:val="21"/>
              </w:rPr>
            </w:pPr>
            <w:r w:rsidRPr="00250486">
              <w:rPr>
                <w:rFonts w:ascii="ＭＳ 明朝" w:eastAsia="ＭＳ 明朝" w:hAnsi="ＭＳ 明朝" w:hint="eastAsia"/>
                <w:szCs w:val="21"/>
              </w:rPr>
              <w:t>（１）審査請求人は、差押え金を返還した上での国民健康保険税の再計算・協議を主張する。</w:t>
            </w:r>
          </w:p>
          <w:p w14:paraId="18137D36" w14:textId="77777777" w:rsidR="00667A7D" w:rsidRDefault="00A60CAF" w:rsidP="00667A7D">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（２）この点について、【論点１】のとおり本件処分に違法又は不当な点はなく、本件処分を不当とする審査請求人の主張を採用することはできない。</w:t>
            </w:r>
          </w:p>
          <w:p w14:paraId="6432CC93" w14:textId="51753232" w:rsidR="00A60CAF" w:rsidRPr="00250486" w:rsidRDefault="00A60CAF" w:rsidP="004070D1">
            <w:pPr>
              <w:ind w:leftChars="100" w:left="840" w:hangingChars="300" w:hanging="630"/>
              <w:jc w:val="left"/>
              <w:rPr>
                <w:rFonts w:ascii="ＭＳ 明朝" w:eastAsia="ＭＳ 明朝" w:hAnsi="ＭＳ 明朝"/>
                <w:szCs w:val="21"/>
              </w:rPr>
            </w:pPr>
            <w:r w:rsidRPr="00250486">
              <w:rPr>
                <w:rFonts w:ascii="ＭＳ 明朝" w:eastAsia="ＭＳ 明朝" w:hAnsi="ＭＳ 明朝" w:hint="eastAsia"/>
                <w:szCs w:val="21"/>
              </w:rPr>
              <w:t>（３）したがって、本件処分の違法性又は不当性を前提とした、審査請求人の主張する差押え金を返還した上での国民健康保険税の再計算・協議については判断する必要がない。</w:t>
            </w:r>
          </w:p>
          <w:p w14:paraId="27F7249C" w14:textId="4F443E2D" w:rsidR="00AC785B" w:rsidRPr="00250486" w:rsidRDefault="00AC785B" w:rsidP="001B39F7">
            <w:pPr>
              <w:jc w:val="left"/>
              <w:rPr>
                <w:rFonts w:hAnsi="ＤＦ平成明朝体W3"/>
                <w:szCs w:val="21"/>
              </w:rPr>
            </w:pPr>
          </w:p>
          <w:p w14:paraId="667FA151" w14:textId="44B614C2" w:rsidR="008B4D7A" w:rsidRPr="00250486" w:rsidRDefault="008B4D7A" w:rsidP="001B39F7">
            <w:pPr>
              <w:jc w:val="left"/>
              <w:rPr>
                <w:rFonts w:hAnsi="ＤＦ平成明朝体W3"/>
                <w:szCs w:val="21"/>
              </w:rPr>
            </w:pPr>
            <w:r w:rsidRPr="00250486">
              <w:rPr>
                <w:rFonts w:hAnsi="ＤＦ平成明朝体W3" w:hint="eastAsia"/>
                <w:szCs w:val="21"/>
              </w:rPr>
              <w:t>第６　結論</w:t>
            </w:r>
          </w:p>
          <w:p w14:paraId="1847388F" w14:textId="1C90D05F" w:rsidR="00A60CAF" w:rsidRPr="00250486" w:rsidRDefault="0099352A" w:rsidP="004070D1">
            <w:pPr>
              <w:ind w:leftChars="100" w:left="210" w:firstLineChars="100" w:firstLine="210"/>
              <w:jc w:val="left"/>
              <w:rPr>
                <w:rFonts w:hAnsi="ＤＦ平成明朝体W3"/>
                <w:szCs w:val="21"/>
              </w:rPr>
            </w:pPr>
            <w:r w:rsidRPr="00250486">
              <w:rPr>
                <w:rFonts w:ascii="ＭＳ 明朝" w:eastAsia="ＭＳ 明朝" w:hAnsi="ＭＳ 明朝" w:hint="eastAsia"/>
                <w:szCs w:val="21"/>
              </w:rPr>
              <w:t>以上</w:t>
            </w:r>
            <w:r w:rsidR="00A60CAF" w:rsidRPr="00250486">
              <w:rPr>
                <w:rFonts w:ascii="ＭＳ 明朝" w:eastAsia="ＭＳ 明朝" w:hAnsi="ＭＳ 明朝" w:hint="eastAsia"/>
                <w:szCs w:val="21"/>
              </w:rPr>
              <w:t>のとおり、本件審査請求は理由がないから、行政不服審査法第４５条第２項の規定により、</w:t>
            </w:r>
            <w:r w:rsidRPr="00250486">
              <w:rPr>
                <w:rFonts w:ascii="ＭＳ 明朝" w:eastAsia="ＭＳ 明朝" w:hAnsi="ＭＳ 明朝" w:hint="eastAsia"/>
                <w:szCs w:val="21"/>
              </w:rPr>
              <w:t>主文のとおり裁決する。</w:t>
            </w:r>
          </w:p>
          <w:p w14:paraId="6265EDB8" w14:textId="77777777" w:rsidR="00A60CAF" w:rsidRPr="00250486" w:rsidRDefault="00A60CAF" w:rsidP="001B39F7">
            <w:pPr>
              <w:jc w:val="left"/>
              <w:rPr>
                <w:rFonts w:hAnsi="ＤＦ平成明朝体W3"/>
                <w:szCs w:val="21"/>
              </w:rPr>
            </w:pPr>
          </w:p>
          <w:p w14:paraId="061C2236" w14:textId="7CFC333A" w:rsidR="008B4D7A" w:rsidRPr="00250486" w:rsidRDefault="008B4D7A" w:rsidP="001B39F7">
            <w:pPr>
              <w:ind w:left="420" w:hangingChars="200" w:hanging="420"/>
              <w:jc w:val="left"/>
              <w:rPr>
                <w:rFonts w:hAnsi="ＤＦ平成明朝体W3"/>
                <w:szCs w:val="21"/>
              </w:rPr>
            </w:pPr>
            <w:r w:rsidRPr="00250486">
              <w:rPr>
                <w:rFonts w:hAnsi="ＤＦ平成明朝体W3" w:hint="eastAsia"/>
                <w:szCs w:val="21"/>
              </w:rPr>
              <w:t>第７　付言</w:t>
            </w:r>
          </w:p>
          <w:p w14:paraId="4E17FD8A" w14:textId="77777777" w:rsidR="004070D1" w:rsidRDefault="00BC6247" w:rsidP="004070D1">
            <w:pPr>
              <w:ind w:leftChars="100" w:left="210" w:firstLineChars="100" w:firstLine="210"/>
              <w:jc w:val="left"/>
              <w:rPr>
                <w:rFonts w:hAnsi="ＤＦ平成明朝体W3"/>
                <w:szCs w:val="21"/>
              </w:rPr>
            </w:pPr>
            <w:r w:rsidRPr="00250486">
              <w:rPr>
                <w:rFonts w:hAnsi="ＤＦ平成明朝体W3" w:hint="eastAsia"/>
                <w:szCs w:val="21"/>
              </w:rPr>
              <w:t>なお、答申書には付言</w:t>
            </w:r>
            <w:r w:rsidR="000965C3" w:rsidRPr="00250486">
              <w:rPr>
                <w:rFonts w:hAnsi="ＤＦ平成明朝体W3" w:hint="eastAsia"/>
                <w:szCs w:val="21"/>
              </w:rPr>
              <w:t>と</w:t>
            </w:r>
            <w:r w:rsidRPr="00250486">
              <w:rPr>
                <w:rFonts w:hAnsi="ＤＦ平成明朝体W3" w:hint="eastAsia"/>
                <w:szCs w:val="21"/>
              </w:rPr>
              <w:t>して、</w:t>
            </w:r>
            <w:r w:rsidR="00C2053C" w:rsidRPr="00250486">
              <w:rPr>
                <w:rFonts w:hAnsi="ＤＦ平成明朝体W3" w:hint="eastAsia"/>
                <w:szCs w:val="21"/>
              </w:rPr>
              <w:t>結論に影響を及ぼすものではないが、</w:t>
            </w:r>
            <w:r w:rsidR="00B81AB5" w:rsidRPr="00250486">
              <w:rPr>
                <w:rFonts w:hAnsi="ＤＦ平成明朝体W3" w:hint="eastAsia"/>
                <w:szCs w:val="21"/>
              </w:rPr>
              <w:t>処分庁及び審査庁の</w:t>
            </w:r>
            <w:r w:rsidR="00DD1B54" w:rsidRPr="00250486">
              <w:rPr>
                <w:rFonts w:hAnsi="ＤＦ平成明朝体W3" w:hint="eastAsia"/>
                <w:szCs w:val="21"/>
              </w:rPr>
              <w:t>手続</w:t>
            </w:r>
            <w:r w:rsidR="002D43A8" w:rsidRPr="00250486">
              <w:rPr>
                <w:rFonts w:hAnsi="ＤＦ平成明朝体W3" w:hint="eastAsia"/>
                <w:szCs w:val="21"/>
              </w:rPr>
              <w:t>の誤り</w:t>
            </w:r>
            <w:r w:rsidR="00DD1B54" w:rsidRPr="00250486">
              <w:rPr>
                <w:rFonts w:hAnsi="ＤＦ平成明朝体W3" w:hint="eastAsia"/>
                <w:szCs w:val="21"/>
              </w:rPr>
              <w:t>とその後の対応の遅延</w:t>
            </w:r>
            <w:r w:rsidR="00A02B9E" w:rsidRPr="00250486">
              <w:rPr>
                <w:rFonts w:hAnsi="ＤＦ平成明朝体W3" w:hint="eastAsia"/>
                <w:szCs w:val="21"/>
              </w:rPr>
              <w:t>について次のとおり言及されている。</w:t>
            </w:r>
          </w:p>
          <w:p w14:paraId="33775A7E" w14:textId="691E6510" w:rsidR="00B81AB5" w:rsidRPr="00250486" w:rsidRDefault="00AC3BCF" w:rsidP="004070D1">
            <w:pPr>
              <w:ind w:leftChars="100" w:left="210" w:firstLineChars="100" w:firstLine="210"/>
              <w:jc w:val="left"/>
              <w:rPr>
                <w:rFonts w:hAnsi="ＤＦ平成明朝体W3"/>
                <w:szCs w:val="21"/>
              </w:rPr>
            </w:pPr>
            <w:r w:rsidRPr="00250486">
              <w:rPr>
                <w:rFonts w:hAnsi="ＤＦ平成明朝体W3" w:hint="eastAsia"/>
                <w:szCs w:val="21"/>
              </w:rPr>
              <w:t>処分庁及び審査庁は、</w:t>
            </w:r>
            <w:r w:rsidR="00B81AB5" w:rsidRPr="00250486">
              <w:rPr>
                <w:rFonts w:hAnsi="ＤＦ平成明朝体W3" w:hint="eastAsia"/>
                <w:szCs w:val="21"/>
              </w:rPr>
              <w:t>当該付言及び行政不服審査法の趣旨を踏まえ、</w:t>
            </w:r>
            <w:r w:rsidRPr="00250486">
              <w:rPr>
                <w:rFonts w:hAnsi="ＤＦ平成明朝体W3" w:hint="eastAsia"/>
                <w:szCs w:val="21"/>
              </w:rPr>
              <w:t>法令</w:t>
            </w:r>
            <w:r w:rsidR="00250486" w:rsidRPr="00250486">
              <w:rPr>
                <w:rFonts w:hAnsi="ＤＦ平成明朝体W3" w:hint="eastAsia"/>
                <w:szCs w:val="21"/>
              </w:rPr>
              <w:t>等の規定に則った手続き</w:t>
            </w:r>
            <w:r w:rsidRPr="00250486">
              <w:rPr>
                <w:rFonts w:hAnsi="ＤＦ平成明朝体W3" w:hint="eastAsia"/>
                <w:szCs w:val="21"/>
              </w:rPr>
              <w:t>の徹底と迅速な対応に努める</w:t>
            </w:r>
            <w:r w:rsidR="00250486" w:rsidRPr="00250486">
              <w:rPr>
                <w:rFonts w:hAnsi="ＤＦ平成明朝体W3" w:hint="eastAsia"/>
                <w:szCs w:val="21"/>
              </w:rPr>
              <w:t>。</w:t>
            </w:r>
          </w:p>
          <w:p w14:paraId="2F8C122D" w14:textId="221957BC" w:rsidR="00A02B9E" w:rsidRPr="00250486" w:rsidRDefault="00A02B9E" w:rsidP="00A02B9E">
            <w:pPr>
              <w:ind w:left="630" w:hangingChars="300" w:hanging="630"/>
              <w:jc w:val="left"/>
              <w:rPr>
                <w:rFonts w:hAnsi="ＤＦ平成明朝体W3"/>
                <w:szCs w:val="21"/>
              </w:rPr>
            </w:pPr>
            <w:r w:rsidRPr="00250486">
              <w:rPr>
                <w:rFonts w:hAnsi="ＤＦ平成明朝体W3" w:hint="eastAsia"/>
                <w:szCs w:val="21"/>
              </w:rPr>
              <w:t xml:space="preserve">　　　　</w:t>
            </w:r>
          </w:p>
          <w:p w14:paraId="59ADBDF9" w14:textId="63BB18EE" w:rsidR="00BC6247" w:rsidRPr="00250486" w:rsidRDefault="00BC6247" w:rsidP="001B39F7">
            <w:pPr>
              <w:ind w:left="420" w:hangingChars="200" w:hanging="420"/>
              <w:jc w:val="left"/>
              <w:rPr>
                <w:rFonts w:hAnsi="ＤＦ平成明朝体W3"/>
                <w:szCs w:val="21"/>
              </w:rPr>
            </w:pPr>
            <w:r w:rsidRPr="00250486">
              <w:rPr>
                <w:rFonts w:hAnsi="ＤＦ平成明朝体W3" w:hint="eastAsia"/>
                <w:szCs w:val="21"/>
              </w:rPr>
              <w:t>（以下、答申書より引用）</w:t>
            </w:r>
          </w:p>
          <w:p w14:paraId="69DD88BE" w14:textId="0823AB82" w:rsidR="00BC6247" w:rsidRPr="00250486" w:rsidRDefault="00BC6247" w:rsidP="004070D1">
            <w:pPr>
              <w:ind w:leftChars="100" w:left="210" w:firstLineChars="100" w:firstLine="210"/>
              <w:jc w:val="left"/>
              <w:rPr>
                <w:rFonts w:hAnsi="ＤＦ平成明朝体W3"/>
                <w:szCs w:val="21"/>
              </w:rPr>
            </w:pPr>
            <w:r w:rsidRPr="00250486">
              <w:rPr>
                <w:rFonts w:hAnsi="ＤＦ平成明朝体W3" w:hint="eastAsia"/>
                <w:szCs w:val="21"/>
              </w:rPr>
              <w:t>本件審査請求に係る差押調書（謄本）によると、国民健康保険税及び介護保険料についていずれも山北町長に対して審査請求をすることができる旨の教示がある。しかしながら、介護保険料の徴収金に関する処分に不服がある場合には、介護保険法第１８３条第１項の規定により都道府県が設置する介護保険審査会に審査請求することができることとされている。処分にあたっては、審査請求先の教示の記載の誤りがないよう徹底されたい。</w:t>
            </w:r>
          </w:p>
          <w:p w14:paraId="66E9A4AE" w14:textId="02EBBAE3" w:rsidR="00BC6247" w:rsidRPr="00250486" w:rsidRDefault="00BC6247" w:rsidP="004070D1">
            <w:pPr>
              <w:ind w:leftChars="100" w:left="210" w:firstLineChars="100" w:firstLine="210"/>
              <w:jc w:val="left"/>
              <w:rPr>
                <w:rFonts w:hAnsi="ＤＦ平成明朝体W3"/>
                <w:szCs w:val="21"/>
              </w:rPr>
            </w:pPr>
            <w:r w:rsidRPr="00250486">
              <w:rPr>
                <w:rFonts w:hAnsi="ＤＦ平成明朝体W3" w:hint="eastAsia"/>
                <w:szCs w:val="21"/>
              </w:rPr>
              <w:t>また、本件は誤った教示により、介護保険料の徴収金に関する処分までも審査請求先を「山北町長」として審査請求が提起されたものと考えられる。誤った教示をした場合の救済については、行政不服審査法第２２条に定められているところ、本件は、審査請求書を審査庁となるべき行政庁である神奈川県介護保険審査会に送付し、かつ、その旨を審査請求人に通知する必要があったものと考えられる。</w:t>
            </w:r>
          </w:p>
          <w:p w14:paraId="6A87179F" w14:textId="113BBB53" w:rsidR="00BC6247" w:rsidRPr="00250486" w:rsidRDefault="000965C3" w:rsidP="004070D1">
            <w:pPr>
              <w:ind w:leftChars="100" w:left="210" w:firstLineChars="100" w:firstLine="210"/>
              <w:jc w:val="left"/>
              <w:rPr>
                <w:rFonts w:hAnsi="ＤＦ平成明朝体W3"/>
                <w:szCs w:val="21"/>
              </w:rPr>
            </w:pPr>
            <w:r w:rsidRPr="00250486">
              <w:rPr>
                <w:rFonts w:hAnsi="ＤＦ平成明朝体W3" w:hint="eastAsia"/>
                <w:szCs w:val="21"/>
              </w:rPr>
              <w:t>本件について、上記対応が未了である場合、その対応を要することは言うまでもないが、今後、本件のように教示を誤った場合には、速やかに必要な対応を取られるよう厳に留意されたい。</w:t>
            </w:r>
          </w:p>
          <w:p w14:paraId="2F8F0B46" w14:textId="0A47438D" w:rsidR="000965C3" w:rsidRPr="00250486" w:rsidRDefault="000965C3" w:rsidP="004070D1">
            <w:pPr>
              <w:ind w:leftChars="100" w:left="210" w:firstLineChars="100" w:firstLine="210"/>
              <w:jc w:val="left"/>
              <w:rPr>
                <w:rFonts w:hAnsi="ＤＦ平成明朝体W3"/>
                <w:szCs w:val="21"/>
              </w:rPr>
            </w:pPr>
            <w:r w:rsidRPr="00250486">
              <w:rPr>
                <w:rFonts w:hAnsi="ＤＦ平成明朝体W3" w:hint="eastAsia"/>
                <w:szCs w:val="21"/>
              </w:rPr>
              <w:t>介護保険料の滞納（差押）処分の審査請求先は神奈川県介護保険審査会であることが、審理員意見書に記載されており、審査庁は遅くとも審理員意見書の提出時点で、適切な諮問先を了知している。諮問にあたっては十分に内容を精査した上で対応されたい。</w:t>
            </w:r>
          </w:p>
          <w:p w14:paraId="1DC26347" w14:textId="750BDE6D" w:rsidR="000965C3" w:rsidRPr="00250486" w:rsidRDefault="000965C3" w:rsidP="004070D1">
            <w:pPr>
              <w:ind w:leftChars="100" w:left="210" w:firstLineChars="100" w:firstLine="210"/>
              <w:jc w:val="left"/>
              <w:rPr>
                <w:rFonts w:hAnsi="ＤＦ平成明朝体W3"/>
                <w:szCs w:val="21"/>
              </w:rPr>
            </w:pPr>
            <w:r w:rsidRPr="00250486">
              <w:rPr>
                <w:rFonts w:hAnsi="ＤＦ平成明朝体W3" w:hint="eastAsia"/>
                <w:szCs w:val="21"/>
              </w:rPr>
              <w:t>このほか、審理員意見書の「第７　付言」に記載のとおり、本件審査請求が提起されてから審理</w:t>
            </w:r>
            <w:r w:rsidRPr="00250486">
              <w:rPr>
                <w:rFonts w:hAnsi="ＤＦ平成明朝体W3" w:hint="eastAsia"/>
                <w:szCs w:val="21"/>
              </w:rPr>
              <w:lastRenderedPageBreak/>
              <w:t>員の指名に至るまでに過度な時間を要しているなど、審査請求人から信頼を失うような対応が見受けられる。今後、迅速な対応に努められたい。</w:t>
            </w:r>
          </w:p>
          <w:p w14:paraId="77CA2613" w14:textId="219E99A4" w:rsidR="000965C3" w:rsidRPr="00250486" w:rsidRDefault="000965C3" w:rsidP="004070D1">
            <w:pPr>
              <w:ind w:leftChars="100" w:left="210" w:firstLineChars="100" w:firstLine="210"/>
              <w:jc w:val="left"/>
              <w:rPr>
                <w:rFonts w:hAnsi="ＤＦ平成明朝体W3"/>
                <w:szCs w:val="21"/>
              </w:rPr>
            </w:pPr>
            <w:r w:rsidRPr="00250486">
              <w:rPr>
                <w:rFonts w:hAnsi="ＤＦ平成明朝体W3" w:hint="eastAsia"/>
                <w:szCs w:val="21"/>
              </w:rPr>
              <w:t>手続の誤りとその後の対応の遅延は、簡易迅速かつ公正な手続きの下で国民の権利利益の救済を図るとともに、行政の適正な運営を確保することを目的とする行政不服審査制度の信頼を損ないかねない。今後、適切な手続に努められたい。</w:t>
            </w:r>
          </w:p>
          <w:p w14:paraId="4AB07CFC" w14:textId="77777777" w:rsidR="008B4D7A" w:rsidRPr="00250486" w:rsidRDefault="008B4D7A" w:rsidP="001B39F7">
            <w:pPr>
              <w:jc w:val="left"/>
              <w:rPr>
                <w:rFonts w:hAnsi="ＤＦ平成明朝体W3"/>
                <w:szCs w:val="21"/>
              </w:rPr>
            </w:pPr>
          </w:p>
          <w:p w14:paraId="6031137D" w14:textId="77777777" w:rsidR="008B4D7A" w:rsidRPr="00250486" w:rsidRDefault="008B4D7A" w:rsidP="001B39F7">
            <w:pPr>
              <w:jc w:val="left"/>
            </w:pPr>
          </w:p>
          <w:p w14:paraId="55C579C7" w14:textId="1DFACD3B" w:rsidR="008B4D7A" w:rsidRPr="00250486" w:rsidRDefault="003F7D0A" w:rsidP="003F7D0A">
            <w:pPr>
              <w:ind w:firstLineChars="1300" w:firstLine="2730"/>
              <w:jc w:val="left"/>
            </w:pPr>
            <w:r w:rsidRPr="00250486">
              <w:rPr>
                <w:rFonts w:hint="eastAsia"/>
              </w:rPr>
              <w:t>令和６</w:t>
            </w:r>
            <w:r w:rsidR="008B4D7A" w:rsidRPr="00250486">
              <w:rPr>
                <w:rFonts w:hint="eastAsia"/>
              </w:rPr>
              <w:t>年</w:t>
            </w:r>
            <w:r w:rsidRPr="00250486">
              <w:rPr>
                <w:rFonts w:hint="eastAsia"/>
              </w:rPr>
              <w:t>７</w:t>
            </w:r>
            <w:r w:rsidR="008B4D7A" w:rsidRPr="00250486">
              <w:rPr>
                <w:rFonts w:hint="eastAsia"/>
              </w:rPr>
              <w:t>月</w:t>
            </w:r>
            <w:r w:rsidR="00AC0FC6">
              <w:rPr>
                <w:rFonts w:hint="eastAsia"/>
              </w:rPr>
              <w:t>１７</w:t>
            </w:r>
            <w:r w:rsidR="008B4D7A" w:rsidRPr="00250486">
              <w:rPr>
                <w:rFonts w:hint="eastAsia"/>
              </w:rPr>
              <w:t>日</w:t>
            </w:r>
          </w:p>
          <w:p w14:paraId="13DD9931" w14:textId="77777777" w:rsidR="008B4D7A" w:rsidRPr="00250486" w:rsidRDefault="008B4D7A" w:rsidP="001B39F7">
            <w:pPr>
              <w:jc w:val="left"/>
            </w:pPr>
          </w:p>
          <w:p w14:paraId="374AB4BC" w14:textId="0866ABC2" w:rsidR="008B4D7A" w:rsidRPr="00250486" w:rsidRDefault="008B4D7A" w:rsidP="001B39F7">
            <w:pPr>
              <w:ind w:firstLineChars="2200" w:firstLine="4620"/>
              <w:jc w:val="left"/>
            </w:pPr>
            <w:r w:rsidRPr="00250486">
              <w:rPr>
                <w:rFonts w:hint="eastAsia"/>
              </w:rPr>
              <w:t xml:space="preserve">審査庁　</w:t>
            </w:r>
            <w:r w:rsidR="003F7D0A" w:rsidRPr="00250486">
              <w:rPr>
                <w:rFonts w:hint="eastAsia"/>
              </w:rPr>
              <w:t>山北町長</w:t>
            </w:r>
            <w:r w:rsidRPr="00250486">
              <w:rPr>
                <w:rFonts w:hint="eastAsia"/>
              </w:rPr>
              <w:t xml:space="preserve">　</w:t>
            </w:r>
            <w:r w:rsidR="003F7D0A" w:rsidRPr="00250486">
              <w:rPr>
                <w:rFonts w:hint="eastAsia"/>
              </w:rPr>
              <w:t>湯</w:t>
            </w:r>
            <w:r w:rsidR="001D79E1">
              <w:rPr>
                <w:rFonts w:hint="eastAsia"/>
              </w:rPr>
              <w:t xml:space="preserve">　</w:t>
            </w:r>
            <w:r w:rsidR="003F7D0A" w:rsidRPr="00250486">
              <w:rPr>
                <w:rFonts w:hint="eastAsia"/>
              </w:rPr>
              <w:t>川</w:t>
            </w:r>
            <w:r w:rsidRPr="00250486">
              <w:rPr>
                <w:rFonts w:hint="eastAsia"/>
              </w:rPr>
              <w:t xml:space="preserve">　</w:t>
            </w:r>
            <w:r w:rsidR="003F7D0A" w:rsidRPr="00250486">
              <w:rPr>
                <w:rFonts w:hint="eastAsia"/>
              </w:rPr>
              <w:t>裕</w:t>
            </w:r>
            <w:r w:rsidR="001D79E1">
              <w:rPr>
                <w:rFonts w:hint="eastAsia"/>
              </w:rPr>
              <w:t xml:space="preserve">　</w:t>
            </w:r>
            <w:r w:rsidR="003F7D0A" w:rsidRPr="00250486">
              <w:rPr>
                <w:rFonts w:hint="eastAsia"/>
              </w:rPr>
              <w:t>司</w:t>
            </w:r>
            <w:r w:rsidR="00250486" w:rsidRPr="00250486">
              <w:rPr>
                <w:rFonts w:hint="eastAsia"/>
              </w:rPr>
              <w:t xml:space="preserve">　印</w:t>
            </w:r>
          </w:p>
          <w:p w14:paraId="48045229" w14:textId="77777777" w:rsidR="008B4D7A" w:rsidRPr="00250486" w:rsidRDefault="008B4D7A" w:rsidP="001B39F7">
            <w:pPr>
              <w:jc w:val="left"/>
            </w:pPr>
          </w:p>
          <w:p w14:paraId="68D0BBC5" w14:textId="54992637" w:rsidR="008B4D7A" w:rsidRDefault="008B4D7A" w:rsidP="001B39F7">
            <w:pPr>
              <w:jc w:val="left"/>
            </w:pPr>
          </w:p>
          <w:p w14:paraId="125BE200" w14:textId="393671A0" w:rsidR="001D79E1" w:rsidRPr="001D79E1" w:rsidRDefault="001D79E1" w:rsidP="001D79E1">
            <w:pPr>
              <w:jc w:val="center"/>
              <w:rPr>
                <w:sz w:val="24"/>
                <w:szCs w:val="28"/>
              </w:rPr>
            </w:pPr>
            <w:r w:rsidRPr="001D79E1">
              <w:rPr>
                <w:rFonts w:hint="eastAsia"/>
                <w:sz w:val="24"/>
                <w:szCs w:val="28"/>
              </w:rPr>
              <w:t>教</w:t>
            </w:r>
            <w:r>
              <w:rPr>
                <w:rFonts w:hint="eastAsia"/>
                <w:sz w:val="24"/>
                <w:szCs w:val="28"/>
              </w:rPr>
              <w:t xml:space="preserve">　　　　　</w:t>
            </w:r>
            <w:r w:rsidRPr="001D79E1">
              <w:rPr>
                <w:rFonts w:hint="eastAsia"/>
                <w:sz w:val="24"/>
                <w:szCs w:val="28"/>
              </w:rPr>
              <w:t>示</w:t>
            </w:r>
          </w:p>
          <w:p w14:paraId="5A4F9E11" w14:textId="77777777" w:rsidR="001D79E1" w:rsidRDefault="001D79E1" w:rsidP="001D79E1">
            <w:pPr>
              <w:ind w:left="210" w:hangingChars="100" w:hanging="210"/>
            </w:pPr>
          </w:p>
          <w:p w14:paraId="6E73C1E4" w14:textId="78B1DBF1" w:rsidR="001D79E1" w:rsidRPr="00DC60D6" w:rsidRDefault="001D79E1" w:rsidP="001D79E1">
            <w:pPr>
              <w:ind w:left="210" w:hangingChars="100" w:hanging="210"/>
            </w:pPr>
            <w:r w:rsidRPr="00DC60D6">
              <w:rPr>
                <w:rFonts w:hint="eastAsia"/>
              </w:rPr>
              <w:t>１　この裁決については、この裁決があったことを知った日の翌日から起算して６か月以内に、</w:t>
            </w:r>
            <w:r>
              <w:rPr>
                <w:rFonts w:hint="eastAsia"/>
              </w:rPr>
              <w:t>山北町</w:t>
            </w:r>
            <w:r w:rsidRPr="00DC60D6">
              <w:rPr>
                <w:rFonts w:hint="eastAsia"/>
              </w:rPr>
              <w:t>を被告として（訴訟において</w:t>
            </w:r>
            <w:r>
              <w:rPr>
                <w:rFonts w:hint="eastAsia"/>
              </w:rPr>
              <w:t>山北町</w:t>
            </w:r>
            <w:r w:rsidRPr="00DC60D6">
              <w:rPr>
                <w:rFonts w:hint="eastAsia"/>
              </w:rPr>
              <w:t>を代表する者は</w:t>
            </w:r>
            <w:r>
              <w:rPr>
                <w:rFonts w:hint="eastAsia"/>
              </w:rPr>
              <w:t>山北町長</w:t>
            </w:r>
            <w:r w:rsidRPr="00DC60D6">
              <w:rPr>
                <w:rFonts w:hint="eastAsia"/>
              </w:rPr>
              <w:t>となります。）、裁決の取消しの訴えを提起することができます。</w:t>
            </w:r>
          </w:p>
          <w:p w14:paraId="69E242A2" w14:textId="77777777" w:rsidR="001D79E1" w:rsidRPr="00DC60D6" w:rsidRDefault="001D79E1" w:rsidP="001D79E1">
            <w:pPr>
              <w:ind w:leftChars="100" w:left="210" w:firstLineChars="100" w:firstLine="210"/>
            </w:pPr>
            <w:r w:rsidRPr="00DC60D6">
              <w:rPr>
                <w:rFonts w:hint="eastAsia"/>
              </w:rPr>
              <w:t>ただし、この裁決の取消しの訴えにおいては、不服申立ての対象とした処分が違法であることを理由として、裁決の取消しを求めることはできません。</w:t>
            </w:r>
          </w:p>
          <w:p w14:paraId="282335F7" w14:textId="1114E85B" w:rsidR="001D79E1" w:rsidRPr="00DC60D6" w:rsidRDefault="001D79E1" w:rsidP="001D79E1">
            <w:pPr>
              <w:ind w:leftChars="100" w:left="210" w:firstLineChars="100" w:firstLine="210"/>
            </w:pPr>
            <w:r w:rsidRPr="00DC60D6">
              <w:rPr>
                <w:rFonts w:hint="eastAsia"/>
              </w:rPr>
              <w:t>処分の違法を理由とする場合は、この裁決があったことを知った日の翌日から起算して６か月以内に、</w:t>
            </w:r>
            <w:r>
              <w:rPr>
                <w:rFonts w:hint="eastAsia"/>
              </w:rPr>
              <w:t>山北町</w:t>
            </w:r>
            <w:r w:rsidRPr="00DC60D6">
              <w:rPr>
                <w:rFonts w:hint="eastAsia"/>
              </w:rPr>
              <w:t>を被告として（訴訟において</w:t>
            </w:r>
            <w:r>
              <w:rPr>
                <w:rFonts w:hint="eastAsia"/>
              </w:rPr>
              <w:t>山北町</w:t>
            </w:r>
            <w:r w:rsidRPr="00DC60D6">
              <w:rPr>
                <w:rFonts w:hint="eastAsia"/>
              </w:rPr>
              <w:t>を代表する者は</w:t>
            </w:r>
            <w:r>
              <w:rPr>
                <w:rFonts w:hint="eastAsia"/>
              </w:rPr>
              <w:t>山北町長</w:t>
            </w:r>
            <w:r w:rsidRPr="00DC60D6">
              <w:rPr>
                <w:rFonts w:hint="eastAsia"/>
              </w:rPr>
              <w:t>となります。）、処分の取消しの訴えを提起することができます。</w:t>
            </w:r>
          </w:p>
          <w:p w14:paraId="3B2DFDF0" w14:textId="7704F22C" w:rsidR="001D79E1" w:rsidRDefault="001D79E1" w:rsidP="001D79E1">
            <w:pPr>
              <w:ind w:left="210" w:hangingChars="100" w:hanging="210"/>
              <w:jc w:val="left"/>
            </w:pPr>
            <w:r w:rsidRPr="00DC60D6">
              <w:rPr>
                <w:rFonts w:hint="eastAsia"/>
              </w:rPr>
              <w:t>２　ただし、上記の期間が経過する前に、この裁決があった日の翌日から起算して１年を経過した場合は、裁決の取消しの訴えや処分の取消しの訴えを提起することはできなくなります。なお、正当な理由があるときは、上記の期間やこの裁決があった日の翌日から起算して１年を経過した後であっても裁決の取消しの訴えや処分の取消しの訴えを提起することが認められる場合があります。</w:t>
            </w:r>
          </w:p>
          <w:p w14:paraId="0775D432" w14:textId="66D08BF9" w:rsidR="008B4D7A" w:rsidRPr="00250486" w:rsidRDefault="008B4D7A" w:rsidP="001D79E1">
            <w:pPr>
              <w:jc w:val="left"/>
            </w:pPr>
          </w:p>
        </w:tc>
      </w:tr>
    </w:tbl>
    <w:p w14:paraId="5BD189D2" w14:textId="45019EE3" w:rsidR="006F3A1D" w:rsidRPr="008B4D7A" w:rsidRDefault="006F3A1D" w:rsidP="001D79E1">
      <w:pPr>
        <w:ind w:left="420" w:hangingChars="200" w:hanging="420"/>
      </w:pPr>
    </w:p>
    <w:sectPr w:rsidR="006F3A1D" w:rsidRPr="008B4D7A" w:rsidSect="009D27A7">
      <w:pgSz w:w="11906" w:h="16838"/>
      <w:pgMar w:top="1276"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6D4AF" w14:textId="77777777" w:rsidR="00534123" w:rsidRDefault="00534123" w:rsidP="00C204E1">
      <w:r>
        <w:separator/>
      </w:r>
    </w:p>
  </w:endnote>
  <w:endnote w:type="continuationSeparator" w:id="0">
    <w:p w14:paraId="5E147194" w14:textId="77777777" w:rsidR="00534123" w:rsidRDefault="00534123" w:rsidP="00C2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B5AE4" w14:textId="77777777" w:rsidR="00534123" w:rsidRDefault="00534123" w:rsidP="00C204E1">
      <w:r>
        <w:separator/>
      </w:r>
    </w:p>
  </w:footnote>
  <w:footnote w:type="continuationSeparator" w:id="0">
    <w:p w14:paraId="5FE26E92" w14:textId="77777777" w:rsidR="00534123" w:rsidRDefault="00534123" w:rsidP="00C2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A7"/>
    <w:rsid w:val="000316DF"/>
    <w:rsid w:val="0009083E"/>
    <w:rsid w:val="000965C3"/>
    <w:rsid w:val="000A07EA"/>
    <w:rsid w:val="000A4F47"/>
    <w:rsid w:val="000B3C7E"/>
    <w:rsid w:val="000C299A"/>
    <w:rsid w:val="000D609C"/>
    <w:rsid w:val="000D7C25"/>
    <w:rsid w:val="000E1B83"/>
    <w:rsid w:val="000E46A9"/>
    <w:rsid w:val="000F2B65"/>
    <w:rsid w:val="001104DB"/>
    <w:rsid w:val="00114170"/>
    <w:rsid w:val="0016269E"/>
    <w:rsid w:val="00195A0D"/>
    <w:rsid w:val="00197462"/>
    <w:rsid w:val="001A209E"/>
    <w:rsid w:val="001B3F5B"/>
    <w:rsid w:val="001D773C"/>
    <w:rsid w:val="001D79E1"/>
    <w:rsid w:val="0020543A"/>
    <w:rsid w:val="0021785B"/>
    <w:rsid w:val="002320DF"/>
    <w:rsid w:val="00240BEF"/>
    <w:rsid w:val="00250486"/>
    <w:rsid w:val="002961EA"/>
    <w:rsid w:val="00296B4D"/>
    <w:rsid w:val="002D43A8"/>
    <w:rsid w:val="002E7444"/>
    <w:rsid w:val="00301324"/>
    <w:rsid w:val="00302CB8"/>
    <w:rsid w:val="00312C46"/>
    <w:rsid w:val="0031646F"/>
    <w:rsid w:val="00316C5D"/>
    <w:rsid w:val="0035261C"/>
    <w:rsid w:val="00356769"/>
    <w:rsid w:val="00366638"/>
    <w:rsid w:val="00377F16"/>
    <w:rsid w:val="00381D66"/>
    <w:rsid w:val="00394BC3"/>
    <w:rsid w:val="003A65B2"/>
    <w:rsid w:val="003B2979"/>
    <w:rsid w:val="003E1EE1"/>
    <w:rsid w:val="003F637A"/>
    <w:rsid w:val="003F7D0A"/>
    <w:rsid w:val="004034FE"/>
    <w:rsid w:val="004070D1"/>
    <w:rsid w:val="004867C9"/>
    <w:rsid w:val="004B30F8"/>
    <w:rsid w:val="005313A0"/>
    <w:rsid w:val="00534123"/>
    <w:rsid w:val="005602F5"/>
    <w:rsid w:val="00574159"/>
    <w:rsid w:val="00575E76"/>
    <w:rsid w:val="005F5B26"/>
    <w:rsid w:val="005F62FD"/>
    <w:rsid w:val="00604628"/>
    <w:rsid w:val="00611217"/>
    <w:rsid w:val="00635556"/>
    <w:rsid w:val="00640E53"/>
    <w:rsid w:val="00655A4D"/>
    <w:rsid w:val="00667A7D"/>
    <w:rsid w:val="00677D1E"/>
    <w:rsid w:val="00681AB4"/>
    <w:rsid w:val="00684ADC"/>
    <w:rsid w:val="006B790B"/>
    <w:rsid w:val="006C5E3F"/>
    <w:rsid w:val="006C67BC"/>
    <w:rsid w:val="006D111E"/>
    <w:rsid w:val="006F3A1D"/>
    <w:rsid w:val="00711BEF"/>
    <w:rsid w:val="007422DC"/>
    <w:rsid w:val="00742B35"/>
    <w:rsid w:val="0075245D"/>
    <w:rsid w:val="00752DDB"/>
    <w:rsid w:val="00755F19"/>
    <w:rsid w:val="007B124C"/>
    <w:rsid w:val="007B59D3"/>
    <w:rsid w:val="007C6BED"/>
    <w:rsid w:val="007F023F"/>
    <w:rsid w:val="007F3313"/>
    <w:rsid w:val="007F3F1A"/>
    <w:rsid w:val="008052BF"/>
    <w:rsid w:val="00814DC4"/>
    <w:rsid w:val="00853ECD"/>
    <w:rsid w:val="008619D2"/>
    <w:rsid w:val="00871A07"/>
    <w:rsid w:val="00885C2A"/>
    <w:rsid w:val="00887006"/>
    <w:rsid w:val="008904AC"/>
    <w:rsid w:val="0089142A"/>
    <w:rsid w:val="0089729B"/>
    <w:rsid w:val="008A7433"/>
    <w:rsid w:val="008B4D7A"/>
    <w:rsid w:val="008B62B1"/>
    <w:rsid w:val="008D701F"/>
    <w:rsid w:val="009048E3"/>
    <w:rsid w:val="00914C0B"/>
    <w:rsid w:val="009150CA"/>
    <w:rsid w:val="00937504"/>
    <w:rsid w:val="009436B5"/>
    <w:rsid w:val="00943B51"/>
    <w:rsid w:val="00951D7D"/>
    <w:rsid w:val="00964481"/>
    <w:rsid w:val="00964CE7"/>
    <w:rsid w:val="00981C35"/>
    <w:rsid w:val="0099352A"/>
    <w:rsid w:val="009A55DF"/>
    <w:rsid w:val="009C38B2"/>
    <w:rsid w:val="009C573F"/>
    <w:rsid w:val="009D27A7"/>
    <w:rsid w:val="009E7553"/>
    <w:rsid w:val="009F0D18"/>
    <w:rsid w:val="009F342F"/>
    <w:rsid w:val="00A02B9E"/>
    <w:rsid w:val="00A058D9"/>
    <w:rsid w:val="00A12EED"/>
    <w:rsid w:val="00A325E8"/>
    <w:rsid w:val="00A418CF"/>
    <w:rsid w:val="00A60A85"/>
    <w:rsid w:val="00A60CAF"/>
    <w:rsid w:val="00A65ADD"/>
    <w:rsid w:val="00A93C25"/>
    <w:rsid w:val="00A97E90"/>
    <w:rsid w:val="00AA5809"/>
    <w:rsid w:val="00AB3127"/>
    <w:rsid w:val="00AC0FC6"/>
    <w:rsid w:val="00AC3BCF"/>
    <w:rsid w:val="00AC6637"/>
    <w:rsid w:val="00AC785B"/>
    <w:rsid w:val="00B40286"/>
    <w:rsid w:val="00B40F0A"/>
    <w:rsid w:val="00B76527"/>
    <w:rsid w:val="00B81AB5"/>
    <w:rsid w:val="00B936DB"/>
    <w:rsid w:val="00B9681A"/>
    <w:rsid w:val="00BB00F9"/>
    <w:rsid w:val="00BC6247"/>
    <w:rsid w:val="00BE59EF"/>
    <w:rsid w:val="00BF0C1D"/>
    <w:rsid w:val="00C04F10"/>
    <w:rsid w:val="00C06054"/>
    <w:rsid w:val="00C11B64"/>
    <w:rsid w:val="00C204E1"/>
    <w:rsid w:val="00C2053C"/>
    <w:rsid w:val="00C351B0"/>
    <w:rsid w:val="00C55F55"/>
    <w:rsid w:val="00C572C4"/>
    <w:rsid w:val="00C843EA"/>
    <w:rsid w:val="00C84E2A"/>
    <w:rsid w:val="00C90E46"/>
    <w:rsid w:val="00CA1843"/>
    <w:rsid w:val="00CC149F"/>
    <w:rsid w:val="00CC70C0"/>
    <w:rsid w:val="00CD7518"/>
    <w:rsid w:val="00CF17E0"/>
    <w:rsid w:val="00D051F0"/>
    <w:rsid w:val="00D12497"/>
    <w:rsid w:val="00D328A5"/>
    <w:rsid w:val="00D508FE"/>
    <w:rsid w:val="00D56E82"/>
    <w:rsid w:val="00D664D4"/>
    <w:rsid w:val="00D71684"/>
    <w:rsid w:val="00D77113"/>
    <w:rsid w:val="00D92840"/>
    <w:rsid w:val="00DB051B"/>
    <w:rsid w:val="00DC050F"/>
    <w:rsid w:val="00DC110B"/>
    <w:rsid w:val="00DC18CA"/>
    <w:rsid w:val="00DD1B54"/>
    <w:rsid w:val="00DD3058"/>
    <w:rsid w:val="00DE209B"/>
    <w:rsid w:val="00DF46C7"/>
    <w:rsid w:val="00E017E7"/>
    <w:rsid w:val="00E0466B"/>
    <w:rsid w:val="00E0471B"/>
    <w:rsid w:val="00E50430"/>
    <w:rsid w:val="00E71A6A"/>
    <w:rsid w:val="00E74F1B"/>
    <w:rsid w:val="00E8207F"/>
    <w:rsid w:val="00EA3E18"/>
    <w:rsid w:val="00EC155E"/>
    <w:rsid w:val="00EF11B6"/>
    <w:rsid w:val="00F02B8F"/>
    <w:rsid w:val="00F1013E"/>
    <w:rsid w:val="00F37092"/>
    <w:rsid w:val="00F516DE"/>
    <w:rsid w:val="00F56831"/>
    <w:rsid w:val="00F7503D"/>
    <w:rsid w:val="00F75A99"/>
    <w:rsid w:val="00F909DD"/>
    <w:rsid w:val="00FA4061"/>
    <w:rsid w:val="00FA452E"/>
    <w:rsid w:val="00FB5754"/>
    <w:rsid w:val="00FD38F2"/>
    <w:rsid w:val="00FE0F30"/>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30284"/>
  <w15:chartTrackingRefBased/>
  <w15:docId w15:val="{823BF242-08E6-4280-95A1-6B06CBA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7A7"/>
    <w:pPr>
      <w:widowControl w:val="0"/>
      <w:jc w:val="both"/>
    </w:pPr>
    <w:rPr>
      <w:rFonts w:ascii="ＤＦ平成明朝体W3" w:eastAsia="ＤＦ平成明朝体W3"/>
    </w:rPr>
  </w:style>
  <w:style w:type="paragraph" w:styleId="2">
    <w:name w:val="heading 2"/>
    <w:basedOn w:val="a"/>
    <w:next w:val="a"/>
    <w:link w:val="20"/>
    <w:qFormat/>
    <w:rsid w:val="009D27A7"/>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9D27A7"/>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9D27A7"/>
    <w:rPr>
      <w:rFonts w:ascii="HG丸ｺﾞｼｯｸM-PRO" w:eastAsia="HG丸ｺﾞｼｯｸM-PRO" w:hAnsi="Arial" w:cs="Times New Roman"/>
      <w:sz w:val="26"/>
      <w:szCs w:val="24"/>
    </w:rPr>
  </w:style>
  <w:style w:type="character" w:customStyle="1" w:styleId="30">
    <w:name w:val="見出し 3 (文字)"/>
    <w:basedOn w:val="a0"/>
    <w:link w:val="3"/>
    <w:rsid w:val="009D27A7"/>
    <w:rPr>
      <w:rFonts w:ascii="HG丸ｺﾞｼｯｸM-PRO" w:eastAsia="HG丸ｺﾞｼｯｸM-PRO" w:hAnsi="Arial" w:cs="Times New Roman"/>
      <w:sz w:val="24"/>
      <w:szCs w:val="24"/>
    </w:rPr>
  </w:style>
  <w:style w:type="table" w:styleId="a3">
    <w:name w:val="Table Grid"/>
    <w:basedOn w:val="a1"/>
    <w:rsid w:val="009D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04E1"/>
    <w:pPr>
      <w:tabs>
        <w:tab w:val="center" w:pos="4252"/>
        <w:tab w:val="right" w:pos="8504"/>
      </w:tabs>
      <w:snapToGrid w:val="0"/>
    </w:pPr>
  </w:style>
  <w:style w:type="character" w:customStyle="1" w:styleId="a5">
    <w:name w:val="ヘッダー (文字)"/>
    <w:basedOn w:val="a0"/>
    <w:link w:val="a4"/>
    <w:uiPriority w:val="99"/>
    <w:rsid w:val="00C204E1"/>
    <w:rPr>
      <w:rFonts w:ascii="ＤＦ平成明朝体W3" w:eastAsia="ＤＦ平成明朝体W3"/>
    </w:rPr>
  </w:style>
  <w:style w:type="paragraph" w:styleId="a6">
    <w:name w:val="footer"/>
    <w:basedOn w:val="a"/>
    <w:link w:val="a7"/>
    <w:uiPriority w:val="99"/>
    <w:unhideWhenUsed/>
    <w:rsid w:val="00C204E1"/>
    <w:pPr>
      <w:tabs>
        <w:tab w:val="center" w:pos="4252"/>
        <w:tab w:val="right" w:pos="8504"/>
      </w:tabs>
      <w:snapToGrid w:val="0"/>
    </w:pPr>
  </w:style>
  <w:style w:type="character" w:customStyle="1" w:styleId="a7">
    <w:name w:val="フッター (文字)"/>
    <w:basedOn w:val="a0"/>
    <w:link w:val="a6"/>
    <w:uiPriority w:val="99"/>
    <w:rsid w:val="00C204E1"/>
    <w:rPr>
      <w:rFonts w:ascii="ＤＦ平成明朝体W3" w:eastAsia="ＤＦ平成明朝体W3"/>
    </w:rPr>
  </w:style>
  <w:style w:type="paragraph" w:styleId="a8">
    <w:name w:val="Note Heading"/>
    <w:basedOn w:val="a"/>
    <w:next w:val="a"/>
    <w:link w:val="a9"/>
    <w:uiPriority w:val="99"/>
    <w:unhideWhenUsed/>
    <w:rsid w:val="00C204E1"/>
    <w:pPr>
      <w:jc w:val="center"/>
    </w:pPr>
  </w:style>
  <w:style w:type="character" w:customStyle="1" w:styleId="a9">
    <w:name w:val="記 (文字)"/>
    <w:basedOn w:val="a0"/>
    <w:link w:val="a8"/>
    <w:uiPriority w:val="99"/>
    <w:rsid w:val="00C204E1"/>
    <w:rPr>
      <w:rFonts w:ascii="ＤＦ平成明朝体W3" w:eastAsia="ＤＦ平成明朝体W3"/>
    </w:rPr>
  </w:style>
  <w:style w:type="table" w:customStyle="1" w:styleId="1">
    <w:name w:val="表 (格子)1"/>
    <w:basedOn w:val="a1"/>
    <w:next w:val="a3"/>
    <w:rsid w:val="0090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377F16"/>
    <w:pPr>
      <w:jc w:val="right"/>
    </w:pPr>
  </w:style>
  <w:style w:type="character" w:customStyle="1" w:styleId="ab">
    <w:name w:val="結語 (文字)"/>
    <w:basedOn w:val="a0"/>
    <w:link w:val="aa"/>
    <w:uiPriority w:val="99"/>
    <w:rsid w:val="00377F16"/>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90EB-9923-4514-94F5-EF5E7148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7</Pages>
  <Words>1176</Words>
  <Characters>6706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稗田　裕文</dc:creator>
  <cp:keywords/>
  <dc:description/>
  <cp:lastModifiedBy>稗田　裕文</cp:lastModifiedBy>
  <cp:revision>92</cp:revision>
  <cp:lastPrinted>2024-07-17T05:53:00Z</cp:lastPrinted>
  <dcterms:created xsi:type="dcterms:W3CDTF">2023-03-11T06:22:00Z</dcterms:created>
  <dcterms:modified xsi:type="dcterms:W3CDTF">2024-07-22T02:11:00Z</dcterms:modified>
</cp:coreProperties>
</file>